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6544" w:rsidRDefault="009A6544" w:rsidP="00236C7E">
      <w:pPr>
        <w:pStyle w:val="2"/>
        <w:jc w:val="center"/>
        <w:rPr>
          <w:rFonts w:cstheme="minorBidi"/>
          <w:sz w:val="28"/>
          <w:szCs w:val="28"/>
          <w:rtl/>
          <w:lang w:bidi="ar-LB"/>
        </w:rPr>
      </w:pPr>
      <w:bookmarkStart w:id="0" w:name="_GoBack"/>
      <w:bookmarkEnd w:id="0"/>
      <w:r>
        <w:rPr>
          <w:rFonts w:cstheme="minorBidi" w:hint="cs"/>
          <w:sz w:val="28"/>
          <w:szCs w:val="28"/>
          <w:rtl/>
          <w:lang w:bidi="ar-LB"/>
        </w:rPr>
        <w:t xml:space="preserve">مكتب رئيس الحكومة </w:t>
      </w:r>
    </w:p>
    <w:p w:rsidR="00236C7E" w:rsidRDefault="00236C7E" w:rsidP="00236C7E">
      <w:pPr>
        <w:rPr>
          <w:rtl/>
        </w:rPr>
      </w:pPr>
    </w:p>
    <w:p w:rsidR="00236C7E" w:rsidRPr="005F0D8E" w:rsidRDefault="00236C7E" w:rsidP="00236C7E">
      <w:pPr>
        <w:rPr>
          <w:rtl/>
        </w:rPr>
      </w:pPr>
    </w:p>
    <w:p w:rsidR="009A6544" w:rsidRDefault="009A6544" w:rsidP="009A6544">
      <w:pPr>
        <w:pStyle w:val="2"/>
        <w:jc w:val="center"/>
        <w:rPr>
          <w:rFonts w:cstheme="minorBidi"/>
          <w:u w:val="single"/>
          <w:rtl/>
          <w:lang w:bidi="ar-LB"/>
        </w:rPr>
      </w:pPr>
      <w:r>
        <w:rPr>
          <w:rFonts w:cs="Arial" w:hint="cs"/>
          <w:u w:val="single"/>
          <w:rtl/>
          <w:lang w:bidi="ar-LB"/>
        </w:rPr>
        <w:t xml:space="preserve">مناقصة علنية رقم </w:t>
      </w:r>
      <w:r w:rsidR="00236C7E">
        <w:rPr>
          <w:rFonts w:hint="cs"/>
          <w:u w:val="single"/>
          <w:rtl/>
        </w:rPr>
        <w:t xml:space="preserve"> 6/18 </w:t>
      </w:r>
      <w:r>
        <w:rPr>
          <w:rFonts w:cstheme="minorBidi" w:hint="cs"/>
          <w:u w:val="single"/>
          <w:rtl/>
          <w:lang w:bidi="ar-LB"/>
        </w:rPr>
        <w:t>لإقامة وصيانة منظومة بحث رقمية في أرشيف الدول</w:t>
      </w:r>
      <w:r w:rsidR="001022DC">
        <w:rPr>
          <w:rFonts w:cstheme="minorBidi" w:hint="cs"/>
          <w:u w:val="single"/>
          <w:rtl/>
          <w:lang w:bidi="ar-LB"/>
        </w:rPr>
        <w:t>ة</w:t>
      </w:r>
      <w:r>
        <w:rPr>
          <w:rFonts w:cstheme="minorBidi" w:hint="cs"/>
          <w:u w:val="single"/>
          <w:rtl/>
          <w:lang w:bidi="ar-LB"/>
        </w:rPr>
        <w:t xml:space="preserve"> </w:t>
      </w:r>
    </w:p>
    <w:p w:rsidR="00236C7E" w:rsidRPr="0090364D" w:rsidRDefault="00236C7E" w:rsidP="00236C7E">
      <w:pPr>
        <w:rPr>
          <w:rtl/>
        </w:rPr>
      </w:pPr>
    </w:p>
    <w:p w:rsidR="00236C7E" w:rsidRPr="00E21679" w:rsidRDefault="00236C7E" w:rsidP="00236C7E">
      <w:pPr>
        <w:jc w:val="both"/>
        <w:rPr>
          <w:rFonts w:cs="David"/>
          <w:b/>
          <w:bCs/>
          <w:u w:val="single"/>
          <w:rtl/>
        </w:rPr>
      </w:pPr>
    </w:p>
    <w:p w:rsidR="001022DC" w:rsidRPr="001022DC" w:rsidRDefault="001022DC" w:rsidP="00236C7E">
      <w:pPr>
        <w:pStyle w:val="a3"/>
        <w:numPr>
          <w:ilvl w:val="0"/>
          <w:numId w:val="1"/>
        </w:numPr>
        <w:spacing w:before="120" w:after="240" w:line="276" w:lineRule="auto"/>
        <w:contextualSpacing/>
        <w:jc w:val="both"/>
        <w:rPr>
          <w:rFonts w:cs="David"/>
        </w:rPr>
      </w:pPr>
      <w:r>
        <w:rPr>
          <w:rFonts w:cstheme="minorBidi" w:hint="cs"/>
          <w:sz w:val="22"/>
          <w:rtl/>
          <w:lang w:bidi="ar-LB"/>
        </w:rPr>
        <w:t xml:space="preserve">مكتب رئيس الحكومة ( فيما يلي :" </w:t>
      </w:r>
      <w:r w:rsidRPr="001022DC">
        <w:rPr>
          <w:rFonts w:cstheme="minorBidi" w:hint="cs"/>
          <w:b/>
          <w:bCs/>
          <w:sz w:val="22"/>
          <w:rtl/>
          <w:lang w:bidi="ar-LB"/>
        </w:rPr>
        <w:t>المكتب</w:t>
      </w:r>
      <w:r>
        <w:rPr>
          <w:rFonts w:cstheme="minorBidi" w:hint="cs"/>
          <w:sz w:val="22"/>
          <w:rtl/>
          <w:lang w:bidi="ar-LB"/>
        </w:rPr>
        <w:t xml:space="preserve"> ") يطلب بهذا تلقي عروض لإقامة وصيانة منظومة بحث رقمية في أرشيف الدولة، والكل بموجب المفصل في مستندات المناقصة.</w:t>
      </w:r>
    </w:p>
    <w:p w:rsidR="001022DC" w:rsidRPr="001022DC" w:rsidRDefault="001022DC" w:rsidP="001022DC">
      <w:pPr>
        <w:numPr>
          <w:ilvl w:val="0"/>
          <w:numId w:val="1"/>
        </w:numPr>
        <w:spacing w:after="240" w:line="276" w:lineRule="auto"/>
        <w:jc w:val="both"/>
        <w:rPr>
          <w:rFonts w:cs="David"/>
          <w:sz w:val="22"/>
        </w:rPr>
      </w:pPr>
      <w:r>
        <w:rPr>
          <w:rFonts w:cstheme="minorBidi" w:hint="cs"/>
          <w:sz w:val="22"/>
          <w:rtl/>
          <w:lang w:bidi="ar-LB"/>
        </w:rPr>
        <w:t>التعاقد مع مقدم العرض الفائز يكون لفترة خمس سنوات من موعد التوقيع على عقد التعاقد مع مكتب رئيس الحكومة. يحتفظ مكتب رئيس الحكومة لنفسه بحق الاختيار ( إمكانية) لتمديد فترة التعاقد بخمس فترات إضافية لغاية سنة واحدة كل فترة.</w:t>
      </w:r>
    </w:p>
    <w:p w:rsidR="001022DC" w:rsidRPr="001022DC" w:rsidRDefault="001022DC" w:rsidP="00236C7E">
      <w:pPr>
        <w:pStyle w:val="a3"/>
        <w:numPr>
          <w:ilvl w:val="0"/>
          <w:numId w:val="1"/>
        </w:numPr>
        <w:spacing w:before="120" w:after="240" w:line="276" w:lineRule="auto"/>
        <w:contextualSpacing/>
        <w:jc w:val="both"/>
        <w:rPr>
          <w:rFonts w:cs="David"/>
        </w:rPr>
      </w:pPr>
      <w:r>
        <w:rPr>
          <w:rFonts w:cstheme="minorBidi" w:hint="cs"/>
          <w:rtl/>
          <w:lang w:bidi="ar-LB"/>
        </w:rPr>
        <w:t>شروط الحد الأدنى للاشتراك بالمناقصة هي كما يلي :</w:t>
      </w:r>
    </w:p>
    <w:p w:rsidR="00236C7E" w:rsidRPr="00BE36B1" w:rsidRDefault="001022DC" w:rsidP="00236C7E">
      <w:pPr>
        <w:keepNext/>
        <w:tabs>
          <w:tab w:val="left" w:pos="2160"/>
          <w:tab w:val="left" w:pos="3062"/>
        </w:tabs>
        <w:spacing w:before="240" w:after="120" w:line="288" w:lineRule="auto"/>
        <w:ind w:left="1210" w:right="709"/>
        <w:outlineLvl w:val="1"/>
        <w:rPr>
          <w:rFonts w:cs="David"/>
          <w:b/>
          <w:bCs/>
        </w:rPr>
      </w:pPr>
      <w:r>
        <w:rPr>
          <w:rFonts w:cs="Arial" w:hint="cs"/>
          <w:b/>
          <w:bCs/>
          <w:rtl/>
          <w:lang w:bidi="ar-LB"/>
        </w:rPr>
        <w:t xml:space="preserve">شروط حد أدنى عامة </w:t>
      </w:r>
      <w:r w:rsidR="00236C7E" w:rsidRPr="00BE36B1">
        <w:rPr>
          <w:rFonts w:cs="David"/>
          <w:b/>
          <w:bCs/>
          <w:rtl/>
        </w:rPr>
        <w:t>:</w:t>
      </w:r>
    </w:p>
    <w:p w:rsidR="001022DC" w:rsidRDefault="001022DC" w:rsidP="001022DC">
      <w:pPr>
        <w:pStyle w:val="4"/>
        <w:keepLines/>
        <w:spacing w:before="200"/>
        <w:ind w:left="1440" w:right="709"/>
        <w:jc w:val="both"/>
        <w:rPr>
          <w:rFonts w:cstheme="minorBidi"/>
          <w:sz w:val="24"/>
          <w:szCs w:val="24"/>
          <w:rtl/>
          <w:lang w:bidi="ar-LB"/>
        </w:rPr>
      </w:pPr>
      <w:r>
        <w:rPr>
          <w:rFonts w:cstheme="minorBidi" w:hint="cs"/>
          <w:sz w:val="24"/>
          <w:szCs w:val="24"/>
          <w:rtl/>
          <w:lang w:bidi="ar-LB"/>
        </w:rPr>
        <w:t xml:space="preserve">أ. في حالة كون مقدم العرض هيئة متحدة، يجب عليه أن يكون اتحاد مسجل في إسرائيل في السجل الرسمي الملائم وذو الصلة ( مسجل الشركات/ التعاونيات) ، بدون ديون رسوم سنوية لمسجل الشركات/ التعاونيات ، عن السنوات التي سبقت هذه المناقصة، في حالة كون مقدم العرض شركة </w:t>
      </w:r>
      <w:r>
        <w:rPr>
          <w:rFonts w:cstheme="minorBidi"/>
          <w:sz w:val="24"/>
          <w:szCs w:val="24"/>
          <w:rtl/>
          <w:lang w:bidi="ar-LB"/>
        </w:rPr>
        <w:t>–</w:t>
      </w:r>
      <w:r>
        <w:rPr>
          <w:rFonts w:cstheme="minorBidi" w:hint="cs"/>
          <w:sz w:val="24"/>
          <w:szCs w:val="24"/>
          <w:rtl/>
          <w:lang w:bidi="ar-LB"/>
        </w:rPr>
        <w:t xml:space="preserve"> على نص تسجيل الشركة أن يثبت أنها ليست شركة مخلة بالقانون وليست بإنذار قبل تسجيلها كشركة مخلة بالقانون.</w:t>
      </w:r>
    </w:p>
    <w:p w:rsidR="00236C7E" w:rsidRPr="001022DC" w:rsidRDefault="001022DC" w:rsidP="001022DC">
      <w:pPr>
        <w:pStyle w:val="4"/>
        <w:keepLines/>
        <w:spacing w:before="200"/>
        <w:ind w:left="1440" w:right="709"/>
        <w:jc w:val="both"/>
        <w:rPr>
          <w:b/>
          <w:bCs/>
          <w:i/>
          <w:iCs/>
          <w:sz w:val="24"/>
          <w:szCs w:val="24"/>
        </w:rPr>
      </w:pPr>
      <w:r>
        <w:rPr>
          <w:rFonts w:cstheme="minorBidi" w:hint="cs"/>
          <w:sz w:val="24"/>
          <w:szCs w:val="24"/>
          <w:rtl/>
          <w:lang w:bidi="ar-LB"/>
        </w:rPr>
        <w:t xml:space="preserve">ب. مقدم العرض يدير حسابات بموجب أمر ضريبة الدخل </w:t>
      </w:r>
      <w:r w:rsidR="00236C7E" w:rsidRPr="001022DC">
        <w:rPr>
          <w:sz w:val="24"/>
          <w:szCs w:val="24"/>
          <w:rtl/>
        </w:rPr>
        <w:t>[</w:t>
      </w:r>
      <w:r>
        <w:rPr>
          <w:rFonts w:cs="Arial" w:hint="cs"/>
          <w:sz w:val="24"/>
          <w:szCs w:val="24"/>
          <w:rtl/>
          <w:lang w:bidi="ar-LB"/>
        </w:rPr>
        <w:t>النص الجديد</w:t>
      </w:r>
      <w:r w:rsidR="00236C7E" w:rsidRPr="001022DC">
        <w:rPr>
          <w:sz w:val="24"/>
          <w:szCs w:val="24"/>
          <w:rtl/>
        </w:rPr>
        <w:t xml:space="preserve">] </w:t>
      </w:r>
      <w:r>
        <w:rPr>
          <w:rFonts w:cstheme="minorBidi" w:hint="cs"/>
          <w:sz w:val="24"/>
          <w:szCs w:val="24"/>
          <w:rtl/>
          <w:lang w:bidi="ar-LB"/>
        </w:rPr>
        <w:t xml:space="preserve">وقانون ضريبة القيمة المضافة ، للعام </w:t>
      </w:r>
      <w:r w:rsidR="00236C7E" w:rsidRPr="001022DC">
        <w:rPr>
          <w:sz w:val="24"/>
          <w:szCs w:val="24"/>
          <w:rtl/>
        </w:rPr>
        <w:t xml:space="preserve">-1975 </w:t>
      </w:r>
      <w:r>
        <w:rPr>
          <w:rFonts w:cstheme="minorBidi" w:hint="cs"/>
          <w:sz w:val="24"/>
          <w:szCs w:val="24"/>
          <w:rtl/>
          <w:lang w:bidi="ar-LB"/>
        </w:rPr>
        <w:t>أو أنه معفي من إدارتها ويقدم تقارير لموظف الضريبة حول مدخولاته وأيضاً يقدم تقارير لمدير ضريبة القيمة المضافة عن الصفقات المفروض عليها ضريبة بموجب قانون ضريبة القيمة المضافة . وذلك بموجب المذكور في قانون صفقات الهيئات العمومية</w:t>
      </w:r>
      <w:r>
        <w:rPr>
          <w:rFonts w:hint="cs"/>
          <w:sz w:val="24"/>
          <w:szCs w:val="24"/>
          <w:rtl/>
        </w:rPr>
        <w:t xml:space="preserve"> </w:t>
      </w:r>
      <w:r>
        <w:rPr>
          <w:rFonts w:cstheme="minorBidi" w:hint="cs"/>
          <w:sz w:val="24"/>
          <w:szCs w:val="24"/>
          <w:rtl/>
          <w:lang w:bidi="ar-LB"/>
        </w:rPr>
        <w:t xml:space="preserve">، للعام </w:t>
      </w:r>
      <w:r w:rsidR="00236C7E" w:rsidRPr="001022DC">
        <w:rPr>
          <w:sz w:val="24"/>
          <w:szCs w:val="24"/>
          <w:rtl/>
        </w:rPr>
        <w:t>-1976</w:t>
      </w:r>
      <w:r w:rsidR="00236C7E" w:rsidRPr="001022DC">
        <w:rPr>
          <w:rFonts w:hint="cs"/>
          <w:sz w:val="24"/>
          <w:szCs w:val="24"/>
          <w:rtl/>
        </w:rPr>
        <w:t>.</w:t>
      </w:r>
    </w:p>
    <w:p w:rsidR="000D6F9F" w:rsidRDefault="001022DC" w:rsidP="000D6F9F">
      <w:pPr>
        <w:pStyle w:val="4"/>
        <w:keepLines/>
        <w:spacing w:before="200"/>
        <w:ind w:left="1440" w:right="709"/>
        <w:jc w:val="both"/>
        <w:rPr>
          <w:rFonts w:cstheme="minorBidi"/>
          <w:sz w:val="24"/>
          <w:szCs w:val="24"/>
          <w:rtl/>
          <w:lang w:bidi="ar-LB"/>
        </w:rPr>
      </w:pPr>
      <w:bookmarkStart w:id="1" w:name="_Ref488673099"/>
      <w:r>
        <w:rPr>
          <w:rFonts w:cstheme="minorBidi" w:hint="cs"/>
          <w:sz w:val="24"/>
          <w:szCs w:val="24"/>
          <w:rtl/>
          <w:lang w:bidi="ar-LB"/>
        </w:rPr>
        <w:t xml:space="preserve">ج. بحوزة مقدم العرض كل تصريح و/أو رخصة و/أو ترخيص </w:t>
      </w:r>
      <w:r w:rsidR="000D6F9F">
        <w:rPr>
          <w:rFonts w:cstheme="minorBidi" w:hint="cs"/>
          <w:sz w:val="24"/>
          <w:szCs w:val="24"/>
          <w:rtl/>
          <w:lang w:bidi="ar-LB"/>
        </w:rPr>
        <w:t>و/و مصادقة المطلوبة بموجب كل قانون لتنفيذ الخدمات موضوع هذه المناقصة، وأيضاً مقدم العرض مسجل في كل سجل يدار ويطلب من أجل تنفيذ الخدمات موضوع هذه المناقصة، وكلها تكون على اسمه وسارية المفعول للموعد الأخير لتقديم العروض، إلا إذا سجل غير ذلك بشكل واضح وصريح في مستندات المناقصة.</w:t>
      </w:r>
    </w:p>
    <w:bookmarkEnd w:id="1"/>
    <w:p w:rsidR="000D6F9F" w:rsidRDefault="000D6F9F" w:rsidP="000D6F9F">
      <w:pPr>
        <w:pStyle w:val="4"/>
        <w:keepLines/>
        <w:spacing w:before="200"/>
        <w:ind w:left="1440" w:right="709"/>
        <w:jc w:val="both"/>
        <w:rPr>
          <w:rFonts w:cstheme="minorBidi"/>
          <w:sz w:val="24"/>
          <w:szCs w:val="24"/>
          <w:rtl/>
          <w:lang w:bidi="ar-LB"/>
        </w:rPr>
      </w:pPr>
      <w:r>
        <w:rPr>
          <w:rFonts w:cstheme="minorBidi" w:hint="cs"/>
          <w:sz w:val="24"/>
          <w:szCs w:val="24"/>
          <w:rtl/>
          <w:lang w:bidi="ar-LB"/>
        </w:rPr>
        <w:t>د. بدون التقليل من شمولية المذكور في البند ج أعلاه، لمقدم العرض تصاريح سارية المفعول على اسمه بموجب قانون صفقات الهيئات العمومية، للعام</w:t>
      </w:r>
      <w:r w:rsidR="00236C7E" w:rsidRPr="001022DC">
        <w:rPr>
          <w:sz w:val="24"/>
          <w:szCs w:val="24"/>
          <w:rtl/>
        </w:rPr>
        <w:t xml:space="preserve">– 1976 </w:t>
      </w:r>
      <w:r>
        <w:rPr>
          <w:rFonts w:cstheme="minorBidi" w:hint="cs"/>
          <w:sz w:val="24"/>
          <w:szCs w:val="24"/>
          <w:rtl/>
          <w:lang w:bidi="ar-LB"/>
        </w:rPr>
        <w:t>وهو يستوفي لشروط والتعليمات المطلوبة بموجب هذا القانون.</w:t>
      </w:r>
    </w:p>
    <w:p w:rsidR="00236C7E" w:rsidRPr="001022DC" w:rsidRDefault="000D6F9F" w:rsidP="000D6F9F">
      <w:pPr>
        <w:pStyle w:val="4"/>
        <w:keepLines/>
        <w:spacing w:before="200"/>
        <w:ind w:left="1440" w:right="709"/>
        <w:jc w:val="both"/>
        <w:rPr>
          <w:b/>
          <w:bCs/>
          <w:i/>
          <w:iCs/>
          <w:sz w:val="24"/>
          <w:szCs w:val="24"/>
          <w:rtl/>
        </w:rPr>
      </w:pPr>
      <w:bookmarkStart w:id="2" w:name="_Ref387250530"/>
      <w:r>
        <w:rPr>
          <w:rFonts w:cstheme="minorBidi" w:hint="cs"/>
          <w:sz w:val="24"/>
          <w:szCs w:val="24"/>
          <w:rtl/>
          <w:lang w:bidi="ar-LB"/>
        </w:rPr>
        <w:t xml:space="preserve">هـ. مقدم العرض، المدير العام لمقدم العرض وكل واحد من أصحاب السيطرة فيه حسب تعريفهم في قانون البنوك ( ترخيص)، للعام </w:t>
      </w:r>
      <w:r w:rsidR="00236C7E" w:rsidRPr="001022DC">
        <w:rPr>
          <w:rFonts w:hint="cs"/>
          <w:sz w:val="24"/>
          <w:szCs w:val="24"/>
          <w:rtl/>
        </w:rPr>
        <w:t>-1981</w:t>
      </w:r>
      <w:r>
        <w:rPr>
          <w:rFonts w:cs="Arial" w:hint="cs"/>
          <w:sz w:val="24"/>
          <w:szCs w:val="24"/>
          <w:rtl/>
          <w:lang w:bidi="ar-LB"/>
        </w:rPr>
        <w:t xml:space="preserve">، لم يدانوا بمخالفة أمنية أو بمخالفة مادية ( مثل : عدم تقديم الخصومات، عدم تقديم تقارير لسلطات الضريبة ، عدم منح إيصالات رسمية وما شابه ذلك) بما في ذلك مخالفات بموجب قانون ضريبة الشراء </w:t>
      </w:r>
      <w:r w:rsidR="00236C7E" w:rsidRPr="001022DC">
        <w:rPr>
          <w:sz w:val="24"/>
          <w:szCs w:val="24"/>
          <w:rtl/>
        </w:rPr>
        <w:t xml:space="preserve"> (</w:t>
      </w:r>
      <w:r>
        <w:rPr>
          <w:rFonts w:cstheme="minorBidi" w:hint="cs"/>
          <w:sz w:val="24"/>
          <w:szCs w:val="24"/>
          <w:rtl/>
          <w:lang w:bidi="ar-LB"/>
        </w:rPr>
        <w:t xml:space="preserve">البضائع والخدمات)، للعام </w:t>
      </w:r>
      <w:r w:rsidR="00236C7E" w:rsidRPr="001022DC">
        <w:rPr>
          <w:sz w:val="24"/>
          <w:szCs w:val="24"/>
          <w:rtl/>
        </w:rPr>
        <w:t>-1952</w:t>
      </w:r>
      <w:r>
        <w:rPr>
          <w:rFonts w:cs="Arial" w:hint="cs"/>
          <w:sz w:val="24"/>
          <w:szCs w:val="24"/>
          <w:rtl/>
          <w:lang w:bidi="ar-LB"/>
        </w:rPr>
        <w:t xml:space="preserve">، أمر ضريبة الدخل ، أمر الجمرك، قانون ضريبة القيمة المضافة ، للعام </w:t>
      </w:r>
      <w:r w:rsidR="00236C7E" w:rsidRPr="001022DC">
        <w:rPr>
          <w:sz w:val="24"/>
          <w:szCs w:val="24"/>
          <w:rtl/>
        </w:rPr>
        <w:t xml:space="preserve"> -1975; </w:t>
      </w:r>
      <w:r>
        <w:rPr>
          <w:rFonts w:cstheme="minorBidi" w:hint="cs"/>
          <w:sz w:val="24"/>
          <w:szCs w:val="24"/>
          <w:rtl/>
          <w:lang w:bidi="ar-LB"/>
        </w:rPr>
        <w:t xml:space="preserve">قانون الرقابة على العملات ، للعام </w:t>
      </w:r>
      <w:r w:rsidR="00236C7E" w:rsidRPr="001022DC">
        <w:rPr>
          <w:sz w:val="24"/>
          <w:szCs w:val="24"/>
          <w:rtl/>
        </w:rPr>
        <w:t>-1978</w:t>
      </w:r>
      <w:r>
        <w:rPr>
          <w:rFonts w:cs="Arial" w:hint="cs"/>
          <w:sz w:val="24"/>
          <w:szCs w:val="24"/>
          <w:rtl/>
          <w:lang w:bidi="ar-LB"/>
        </w:rPr>
        <w:t xml:space="preserve">، أو بمخالفات بموجب البنود </w:t>
      </w:r>
      <w:r w:rsidR="00236C7E" w:rsidRPr="001022DC">
        <w:rPr>
          <w:sz w:val="24"/>
          <w:szCs w:val="24"/>
          <w:rtl/>
        </w:rPr>
        <w:t xml:space="preserve"> 290 </w:t>
      </w:r>
      <w:r>
        <w:rPr>
          <w:rFonts w:cs="Arial" w:hint="cs"/>
          <w:sz w:val="24"/>
          <w:szCs w:val="24"/>
          <w:rtl/>
          <w:lang w:bidi="ar-LB"/>
        </w:rPr>
        <w:t>لغاية</w:t>
      </w:r>
      <w:r w:rsidR="00236C7E" w:rsidRPr="001022DC">
        <w:rPr>
          <w:sz w:val="24"/>
          <w:szCs w:val="24"/>
          <w:rtl/>
        </w:rPr>
        <w:t xml:space="preserve"> 297, 383 </w:t>
      </w:r>
      <w:r>
        <w:rPr>
          <w:rFonts w:cs="Arial" w:hint="cs"/>
          <w:sz w:val="24"/>
          <w:szCs w:val="24"/>
          <w:rtl/>
          <w:lang w:bidi="ar-LB"/>
        </w:rPr>
        <w:t>لغاية</w:t>
      </w:r>
      <w:r w:rsidRPr="001022DC">
        <w:rPr>
          <w:sz w:val="24"/>
          <w:szCs w:val="24"/>
          <w:rtl/>
        </w:rPr>
        <w:t xml:space="preserve"> </w:t>
      </w:r>
      <w:r w:rsidR="00236C7E" w:rsidRPr="001022DC">
        <w:rPr>
          <w:sz w:val="24"/>
          <w:szCs w:val="24"/>
          <w:rtl/>
        </w:rPr>
        <w:t xml:space="preserve">393 </w:t>
      </w:r>
      <w:r>
        <w:rPr>
          <w:rFonts w:cs="Arial" w:hint="cs"/>
          <w:sz w:val="24"/>
          <w:szCs w:val="24"/>
          <w:rtl/>
          <w:lang w:bidi="ar-LB"/>
        </w:rPr>
        <w:t>و</w:t>
      </w:r>
      <w:r w:rsidR="00236C7E" w:rsidRPr="001022DC">
        <w:rPr>
          <w:sz w:val="24"/>
          <w:szCs w:val="24"/>
          <w:rtl/>
        </w:rPr>
        <w:t xml:space="preserve">- 414 </w:t>
      </w:r>
      <w:r>
        <w:rPr>
          <w:rFonts w:cs="Arial" w:hint="cs"/>
          <w:sz w:val="24"/>
          <w:szCs w:val="24"/>
          <w:rtl/>
          <w:lang w:bidi="ar-LB"/>
        </w:rPr>
        <w:t>لغاية</w:t>
      </w:r>
      <w:r w:rsidRPr="001022DC">
        <w:rPr>
          <w:sz w:val="24"/>
          <w:szCs w:val="24"/>
          <w:rtl/>
        </w:rPr>
        <w:t xml:space="preserve"> </w:t>
      </w:r>
      <w:r w:rsidR="00236C7E" w:rsidRPr="001022DC">
        <w:rPr>
          <w:sz w:val="24"/>
          <w:szCs w:val="24"/>
          <w:rtl/>
        </w:rPr>
        <w:t xml:space="preserve">438 </w:t>
      </w:r>
      <w:r>
        <w:rPr>
          <w:rFonts w:cstheme="minorBidi" w:hint="cs"/>
          <w:sz w:val="24"/>
          <w:szCs w:val="24"/>
          <w:rtl/>
          <w:lang w:bidi="ar-LB"/>
        </w:rPr>
        <w:t>من قانون العقوبات ، للعام</w:t>
      </w:r>
      <w:r w:rsidR="00236C7E" w:rsidRPr="001022DC">
        <w:rPr>
          <w:sz w:val="24"/>
          <w:szCs w:val="24"/>
          <w:rtl/>
        </w:rPr>
        <w:t>– 1977</w:t>
      </w:r>
      <w:r>
        <w:rPr>
          <w:rFonts w:cs="Arial" w:hint="cs"/>
          <w:sz w:val="24"/>
          <w:szCs w:val="24"/>
          <w:rtl/>
          <w:lang w:bidi="ar-LB"/>
        </w:rPr>
        <w:t xml:space="preserve">، إلا إذا مرت فترة التقادم بموجب قانون السجل الجنائي وأنظمة إعادة تأهيل المجرمين ، للعام </w:t>
      </w:r>
      <w:r w:rsidR="00236C7E" w:rsidRPr="001022DC">
        <w:rPr>
          <w:sz w:val="24"/>
          <w:szCs w:val="24"/>
          <w:rtl/>
        </w:rPr>
        <w:t>– 1981.</w:t>
      </w:r>
      <w:bookmarkEnd w:id="2"/>
    </w:p>
    <w:p w:rsidR="00236C7E" w:rsidRPr="001022DC" w:rsidRDefault="00236C7E" w:rsidP="00236C7E">
      <w:pPr>
        <w:rPr>
          <w:b/>
          <w:bCs/>
          <w:i/>
          <w:iCs/>
          <w:rtl/>
        </w:rPr>
      </w:pPr>
    </w:p>
    <w:p w:rsidR="00236C7E" w:rsidRPr="000D6F9F" w:rsidRDefault="000D6F9F" w:rsidP="00236C7E">
      <w:pPr>
        <w:keepNext/>
        <w:tabs>
          <w:tab w:val="left" w:pos="2160"/>
          <w:tab w:val="left" w:pos="3062"/>
        </w:tabs>
        <w:spacing w:before="240" w:after="120" w:line="288" w:lineRule="auto"/>
        <w:ind w:left="1210" w:right="709"/>
        <w:outlineLvl w:val="1"/>
        <w:rPr>
          <w:rFonts w:cs="Arial"/>
          <w:b/>
          <w:bCs/>
          <w:sz w:val="26"/>
          <w:rtl/>
          <w:lang w:eastAsia="he-IL" w:bidi="ar-LB"/>
        </w:rPr>
      </w:pPr>
      <w:r>
        <w:rPr>
          <w:rFonts w:cs="Arial" w:hint="cs"/>
          <w:b/>
          <w:bCs/>
          <w:sz w:val="26"/>
          <w:rtl/>
          <w:lang w:eastAsia="he-IL" w:bidi="ar-LB"/>
        </w:rPr>
        <w:lastRenderedPageBreak/>
        <w:t xml:space="preserve">شروط حد أدنى مهنية </w:t>
      </w:r>
    </w:p>
    <w:p w:rsidR="00236C7E" w:rsidRPr="00CE1BC0" w:rsidRDefault="00B46068" w:rsidP="00B45F2A">
      <w:pPr>
        <w:pStyle w:val="4"/>
        <w:keepLines/>
        <w:spacing w:before="200"/>
        <w:ind w:left="1440" w:right="709"/>
        <w:jc w:val="both"/>
        <w:rPr>
          <w:sz w:val="24"/>
          <w:szCs w:val="24"/>
          <w:rtl/>
        </w:rPr>
      </w:pPr>
      <w:r>
        <w:rPr>
          <w:rFonts w:cstheme="minorBidi" w:hint="cs"/>
          <w:sz w:val="24"/>
          <w:szCs w:val="24"/>
          <w:rtl/>
          <w:lang w:bidi="ar-LB"/>
        </w:rPr>
        <w:t xml:space="preserve">و. </w:t>
      </w:r>
      <w:r w:rsidR="00B45F2A">
        <w:rPr>
          <w:rFonts w:cstheme="minorBidi" w:hint="cs"/>
          <w:sz w:val="24"/>
          <w:szCs w:val="24"/>
          <w:rtl/>
          <w:lang w:bidi="ar-LB"/>
        </w:rPr>
        <w:t xml:space="preserve">لمقدم العرض دورة مالية على الأقل </w:t>
      </w:r>
      <w:r w:rsidR="00236C7E" w:rsidRPr="00CE1BC0">
        <w:rPr>
          <w:rFonts w:hint="cs"/>
          <w:sz w:val="24"/>
          <w:szCs w:val="24"/>
          <w:rtl/>
        </w:rPr>
        <w:t>1.2</w:t>
      </w:r>
      <w:r w:rsidR="00236C7E" w:rsidRPr="00CE1BC0">
        <w:rPr>
          <w:sz w:val="24"/>
          <w:szCs w:val="24"/>
          <w:rtl/>
        </w:rPr>
        <w:t xml:space="preserve"> </w:t>
      </w:r>
      <w:r w:rsidR="00B45F2A">
        <w:rPr>
          <w:rFonts w:cstheme="minorBidi" w:hint="cs"/>
          <w:sz w:val="24"/>
          <w:szCs w:val="24"/>
          <w:rtl/>
          <w:lang w:bidi="ar-LB"/>
        </w:rPr>
        <w:t xml:space="preserve">مليون ش.ج ( يشمل ضريبة القيمة المضافة ) في مجال إقامة نظم بحث وفهرسة رقمية ، في كل سنة من السنوات الثلاث الأخيرة  </w:t>
      </w:r>
      <w:r w:rsidR="00236C7E" w:rsidRPr="00CE1BC0">
        <w:rPr>
          <w:sz w:val="24"/>
          <w:szCs w:val="24"/>
          <w:rtl/>
        </w:rPr>
        <w:t xml:space="preserve">(2015, 2016, 2017). </w:t>
      </w:r>
    </w:p>
    <w:p w:rsidR="00B45F2A" w:rsidRDefault="00B46068" w:rsidP="00B45F2A">
      <w:pPr>
        <w:pStyle w:val="4"/>
        <w:keepLines/>
        <w:spacing w:before="200"/>
        <w:ind w:left="1440" w:right="709"/>
        <w:jc w:val="both"/>
        <w:rPr>
          <w:rFonts w:cstheme="minorBidi"/>
          <w:sz w:val="24"/>
          <w:szCs w:val="24"/>
          <w:rtl/>
          <w:lang w:bidi="ar-LB"/>
        </w:rPr>
      </w:pPr>
      <w:r>
        <w:rPr>
          <w:rFonts w:cstheme="minorBidi" w:hint="cs"/>
          <w:sz w:val="24"/>
          <w:szCs w:val="24"/>
          <w:rtl/>
          <w:lang w:bidi="ar-LB"/>
        </w:rPr>
        <w:t>ز</w:t>
      </w:r>
      <w:r w:rsidR="00B45F2A">
        <w:rPr>
          <w:rFonts w:cstheme="minorBidi" w:hint="cs"/>
          <w:sz w:val="24"/>
          <w:szCs w:val="24"/>
          <w:rtl/>
          <w:lang w:bidi="ar-LB"/>
        </w:rPr>
        <w:t>. مقدم العرض نفذ خلال السنوات الخمس الأخيرة مشروع واحد على الأقل لإقامة منظومة بحث بحجم لا يقل عن مليون ش.ج ( ملفات، مستندات وسجلات معلومات).</w:t>
      </w:r>
    </w:p>
    <w:p w:rsidR="00236C7E" w:rsidRPr="00CE1BC0" w:rsidRDefault="00236C7E" w:rsidP="00236C7E">
      <w:pPr>
        <w:rPr>
          <w:rtl/>
        </w:rPr>
      </w:pPr>
    </w:p>
    <w:p w:rsidR="00B45F2A" w:rsidRDefault="00B46068" w:rsidP="00B45F2A">
      <w:pPr>
        <w:pStyle w:val="4"/>
        <w:keepLines/>
        <w:spacing w:before="200"/>
        <w:ind w:left="1440" w:right="709"/>
        <w:jc w:val="both"/>
        <w:rPr>
          <w:rFonts w:cstheme="minorBidi"/>
          <w:sz w:val="24"/>
          <w:szCs w:val="24"/>
          <w:rtl/>
          <w:lang w:bidi="ar-LB"/>
        </w:rPr>
      </w:pPr>
      <w:r>
        <w:rPr>
          <w:rFonts w:cstheme="minorBidi" w:hint="cs"/>
          <w:sz w:val="24"/>
          <w:szCs w:val="24"/>
          <w:rtl/>
          <w:lang w:bidi="ar-LB"/>
        </w:rPr>
        <w:t>ح</w:t>
      </w:r>
      <w:r w:rsidR="00B45F2A">
        <w:rPr>
          <w:rFonts w:cstheme="minorBidi" w:hint="cs"/>
          <w:sz w:val="24"/>
          <w:szCs w:val="24"/>
          <w:rtl/>
          <w:lang w:bidi="ar-LB"/>
        </w:rPr>
        <w:t xml:space="preserve">. مقدم العرض يستخدم على الاقل عشرة موظفين مهنيين في مجال إدارة المشاريع </w:t>
      </w:r>
      <w:r w:rsidR="00236C7E" w:rsidRPr="00CE1BC0">
        <w:rPr>
          <w:sz w:val="24"/>
          <w:szCs w:val="24"/>
          <w:rtl/>
        </w:rPr>
        <w:t>/</w:t>
      </w:r>
      <w:r w:rsidR="00B45F2A">
        <w:rPr>
          <w:rFonts w:cstheme="minorBidi" w:hint="cs"/>
          <w:sz w:val="24"/>
          <w:szCs w:val="24"/>
          <w:rtl/>
          <w:lang w:bidi="ar-LB"/>
        </w:rPr>
        <w:t>تحليل النظم/ تطوير النظم/ البنى التحتية في مجال الحوسبة أصحاب تجربة كما يلي :</w:t>
      </w:r>
    </w:p>
    <w:p w:rsidR="00B45F2A" w:rsidRPr="00B45F2A" w:rsidRDefault="00B45F2A" w:rsidP="00236C7E">
      <w:pPr>
        <w:pStyle w:val="5"/>
        <w:keepNext w:val="0"/>
        <w:widowControl w:val="0"/>
        <w:numPr>
          <w:ilvl w:val="0"/>
          <w:numId w:val="2"/>
        </w:numPr>
        <w:tabs>
          <w:tab w:val="left" w:pos="1440"/>
        </w:tabs>
        <w:spacing w:before="120" w:line="288" w:lineRule="auto"/>
        <w:jc w:val="both"/>
        <w:rPr>
          <w:sz w:val="24"/>
          <w:szCs w:val="24"/>
        </w:rPr>
      </w:pPr>
      <w:r>
        <w:rPr>
          <w:rFonts w:cstheme="minorBidi" w:hint="cs"/>
          <w:sz w:val="24"/>
          <w:szCs w:val="24"/>
          <w:rtl/>
          <w:lang w:bidi="ar-LB"/>
        </w:rPr>
        <w:t>في كل مجال من المجالات المذكورة أعلاه ( إدارة / تحليل / تطوير/ بنى تحتية) على الاقل موظف واحد صاحب تجربة ثلاث سنوات ، في المجال المقترح فيه، في مشاريع بحث .</w:t>
      </w:r>
    </w:p>
    <w:p w:rsidR="00B45F2A" w:rsidRPr="00B45F2A" w:rsidRDefault="00B45F2A" w:rsidP="00B45F2A">
      <w:pPr>
        <w:pStyle w:val="5"/>
        <w:keepNext w:val="0"/>
        <w:widowControl w:val="0"/>
        <w:numPr>
          <w:ilvl w:val="0"/>
          <w:numId w:val="2"/>
        </w:numPr>
        <w:tabs>
          <w:tab w:val="left" w:pos="1440"/>
        </w:tabs>
        <w:spacing w:before="120" w:line="288" w:lineRule="auto"/>
        <w:jc w:val="both"/>
        <w:rPr>
          <w:sz w:val="24"/>
          <w:szCs w:val="24"/>
        </w:rPr>
      </w:pPr>
      <w:r>
        <w:rPr>
          <w:rFonts w:cstheme="minorBidi" w:hint="cs"/>
          <w:sz w:val="24"/>
          <w:szCs w:val="24"/>
          <w:rtl/>
          <w:lang w:bidi="ar-LB"/>
        </w:rPr>
        <w:t>مدير المشاريع ( مدير المشروع يمكن أن يكون مدير مشروع/ محلل نظم/ مطور رئيسي )، صاحب تجربة خمس سنوات على الاقل  بقيادة مشاريع / قيادة تحليل نظم في مشروع/ قيادة تطوير مشروع، في مشاريع بحث .</w:t>
      </w:r>
    </w:p>
    <w:p w:rsidR="00B45F2A" w:rsidRPr="00B45F2A" w:rsidRDefault="00B45F2A" w:rsidP="00B45F2A">
      <w:pPr>
        <w:pStyle w:val="5"/>
        <w:keepNext w:val="0"/>
        <w:widowControl w:val="0"/>
        <w:numPr>
          <w:ilvl w:val="0"/>
          <w:numId w:val="2"/>
        </w:numPr>
        <w:tabs>
          <w:tab w:val="left" w:pos="1440"/>
        </w:tabs>
        <w:spacing w:before="120" w:line="288" w:lineRule="auto"/>
        <w:jc w:val="both"/>
        <w:rPr>
          <w:sz w:val="24"/>
          <w:szCs w:val="24"/>
        </w:rPr>
      </w:pPr>
      <w:r>
        <w:rPr>
          <w:rFonts w:cstheme="minorBidi" w:hint="cs"/>
          <w:sz w:val="24"/>
          <w:szCs w:val="24"/>
          <w:rtl/>
          <w:lang w:bidi="ar-LB"/>
        </w:rPr>
        <w:t>على الاقل خمسة موظفين هم أصحاب تجربة بإقامة منظومة بحث وفهرسة واحدة على الأقل، بوظيفة تحليل وتطوير .</w:t>
      </w:r>
    </w:p>
    <w:p w:rsidR="00B45F2A" w:rsidRPr="00B45F2A" w:rsidRDefault="00B45F2A" w:rsidP="00236C7E">
      <w:pPr>
        <w:pStyle w:val="5"/>
        <w:keepNext w:val="0"/>
        <w:widowControl w:val="0"/>
        <w:numPr>
          <w:ilvl w:val="0"/>
          <w:numId w:val="2"/>
        </w:numPr>
        <w:tabs>
          <w:tab w:val="left" w:pos="1440"/>
        </w:tabs>
        <w:spacing w:before="120" w:line="288" w:lineRule="auto"/>
        <w:jc w:val="both"/>
        <w:rPr>
          <w:sz w:val="24"/>
          <w:szCs w:val="24"/>
        </w:rPr>
      </w:pPr>
      <w:r>
        <w:rPr>
          <w:rFonts w:cstheme="minorBidi" w:hint="cs"/>
          <w:sz w:val="24"/>
          <w:szCs w:val="24"/>
          <w:rtl/>
          <w:lang w:bidi="ar-LB"/>
        </w:rPr>
        <w:t xml:space="preserve">استخدام العمال بموجب هذا البند يمكن أن يكون في إطار علاقات صاحب عمل </w:t>
      </w:r>
      <w:r>
        <w:rPr>
          <w:rFonts w:cstheme="minorBidi"/>
          <w:sz w:val="24"/>
          <w:szCs w:val="24"/>
          <w:rtl/>
          <w:lang w:bidi="ar-LB"/>
        </w:rPr>
        <w:t>–</w:t>
      </w:r>
      <w:r>
        <w:rPr>
          <w:rFonts w:cstheme="minorBidi" w:hint="cs"/>
          <w:sz w:val="24"/>
          <w:szCs w:val="24"/>
          <w:rtl/>
          <w:lang w:bidi="ar-LB"/>
        </w:rPr>
        <w:t xml:space="preserve"> عامل أو في إطار تعاقد كمقدم خدمات خارجي لمقدم العرض .</w:t>
      </w:r>
    </w:p>
    <w:p w:rsidR="00782467" w:rsidRPr="00782467" w:rsidRDefault="00782467" w:rsidP="00782467">
      <w:pPr>
        <w:pStyle w:val="4"/>
        <w:keepLines/>
        <w:spacing w:before="200"/>
        <w:ind w:left="1440" w:right="709"/>
        <w:jc w:val="both"/>
        <w:rPr>
          <w:b/>
          <w:bCs/>
          <w:i/>
          <w:iCs/>
          <w:sz w:val="24"/>
          <w:szCs w:val="24"/>
        </w:rPr>
      </w:pPr>
      <w:r>
        <w:rPr>
          <w:rFonts w:cstheme="minorBidi" w:hint="cs"/>
          <w:sz w:val="24"/>
          <w:szCs w:val="24"/>
          <w:rtl/>
          <w:lang w:bidi="ar-LB"/>
        </w:rPr>
        <w:t xml:space="preserve">ط. </w:t>
      </w:r>
      <w:r w:rsidR="00B45F2A">
        <w:rPr>
          <w:rFonts w:cstheme="minorBidi" w:hint="cs"/>
          <w:sz w:val="24"/>
          <w:szCs w:val="24"/>
          <w:rtl/>
          <w:lang w:bidi="ar-LB"/>
        </w:rPr>
        <w:t xml:space="preserve">يجب على مقدم العرض أن يستوفي كافة الطلبات المسجلة في لائحة الطلبات الوظيفية في الفصل 2 في البند </w:t>
      </w:r>
      <w:r w:rsidR="00236C7E" w:rsidRPr="00CE1BC0">
        <w:rPr>
          <w:rFonts w:hint="cs"/>
          <w:sz w:val="24"/>
          <w:szCs w:val="24"/>
          <w:rtl/>
        </w:rPr>
        <w:t>2</w:t>
      </w:r>
      <w:r w:rsidR="00236C7E" w:rsidRPr="00CE1BC0">
        <w:rPr>
          <w:sz w:val="24"/>
          <w:szCs w:val="24"/>
          <w:rtl/>
        </w:rPr>
        <w:t>.3 (</w:t>
      </w:r>
      <w:r w:rsidR="00236C7E" w:rsidRPr="00CE1BC0">
        <w:rPr>
          <w:rFonts w:hint="cs"/>
          <w:sz w:val="24"/>
          <w:szCs w:val="24"/>
          <w:rtl/>
        </w:rPr>
        <w:t>2</w:t>
      </w:r>
      <w:r w:rsidR="00236C7E" w:rsidRPr="00CE1BC0">
        <w:rPr>
          <w:sz w:val="24"/>
          <w:szCs w:val="24"/>
          <w:rtl/>
        </w:rPr>
        <w:t xml:space="preserve">.3.1.2 </w:t>
      </w:r>
      <w:r w:rsidR="00B45F2A">
        <w:rPr>
          <w:rFonts w:cs="Arial" w:hint="cs"/>
          <w:sz w:val="24"/>
          <w:szCs w:val="24"/>
          <w:rtl/>
          <w:lang w:bidi="ar-LB"/>
        </w:rPr>
        <w:t xml:space="preserve">وما بعده) ، مسجل </w:t>
      </w:r>
      <w:r>
        <w:rPr>
          <w:rFonts w:cs="Arial" w:hint="cs"/>
          <w:sz w:val="24"/>
          <w:szCs w:val="24"/>
          <w:rtl/>
          <w:lang w:bidi="ar-LB"/>
        </w:rPr>
        <w:t>عليها " نعم" في عامود " بند ملزم".</w:t>
      </w:r>
    </w:p>
    <w:p w:rsidR="00782467" w:rsidRPr="00782467" w:rsidRDefault="00782467" w:rsidP="00236C7E">
      <w:pPr>
        <w:pStyle w:val="5"/>
        <w:keepNext w:val="0"/>
        <w:widowControl w:val="0"/>
        <w:numPr>
          <w:ilvl w:val="0"/>
          <w:numId w:val="3"/>
        </w:numPr>
        <w:tabs>
          <w:tab w:val="left" w:pos="1440"/>
        </w:tabs>
        <w:spacing w:before="120" w:line="288" w:lineRule="auto"/>
        <w:jc w:val="both"/>
        <w:rPr>
          <w:sz w:val="24"/>
          <w:szCs w:val="24"/>
        </w:rPr>
      </w:pPr>
      <w:r>
        <w:rPr>
          <w:rFonts w:cstheme="minorBidi" w:hint="cs"/>
          <w:sz w:val="24"/>
          <w:szCs w:val="24"/>
          <w:rtl/>
          <w:lang w:bidi="ar-LB"/>
        </w:rPr>
        <w:t>استرجاع مستندات نصية ( نص حر ).</w:t>
      </w:r>
    </w:p>
    <w:p w:rsidR="00782467" w:rsidRPr="00782467" w:rsidRDefault="00782467" w:rsidP="00236C7E">
      <w:pPr>
        <w:pStyle w:val="5"/>
        <w:keepNext w:val="0"/>
        <w:widowControl w:val="0"/>
        <w:numPr>
          <w:ilvl w:val="0"/>
          <w:numId w:val="3"/>
        </w:numPr>
        <w:tabs>
          <w:tab w:val="left" w:pos="1440"/>
        </w:tabs>
        <w:spacing w:before="120" w:line="288" w:lineRule="auto"/>
        <w:jc w:val="both"/>
        <w:rPr>
          <w:sz w:val="24"/>
          <w:szCs w:val="24"/>
        </w:rPr>
      </w:pPr>
      <w:r>
        <w:rPr>
          <w:rFonts w:cstheme="minorBidi" w:hint="cs"/>
          <w:sz w:val="24"/>
          <w:szCs w:val="24"/>
          <w:rtl/>
          <w:lang w:bidi="ar-LB"/>
        </w:rPr>
        <w:t>استرجاع معلومات منسقة ( مقر داتا).</w:t>
      </w:r>
    </w:p>
    <w:p w:rsidR="00782467" w:rsidRPr="00782467" w:rsidRDefault="00782467" w:rsidP="00236C7E">
      <w:pPr>
        <w:pStyle w:val="5"/>
        <w:keepNext w:val="0"/>
        <w:widowControl w:val="0"/>
        <w:numPr>
          <w:ilvl w:val="0"/>
          <w:numId w:val="3"/>
        </w:numPr>
        <w:tabs>
          <w:tab w:val="left" w:pos="1440"/>
        </w:tabs>
        <w:spacing w:before="120" w:line="288" w:lineRule="auto"/>
        <w:jc w:val="both"/>
        <w:rPr>
          <w:sz w:val="24"/>
          <w:szCs w:val="24"/>
        </w:rPr>
      </w:pPr>
      <w:r>
        <w:rPr>
          <w:rFonts w:cstheme="minorBidi" w:hint="cs"/>
          <w:sz w:val="24"/>
          <w:szCs w:val="24"/>
          <w:rtl/>
          <w:lang w:bidi="ar-LB"/>
        </w:rPr>
        <w:t>استرجاع للغة العبرية .</w:t>
      </w:r>
    </w:p>
    <w:p w:rsidR="00782467" w:rsidRPr="00782467" w:rsidRDefault="00782467" w:rsidP="00236C7E">
      <w:pPr>
        <w:pStyle w:val="5"/>
        <w:keepNext w:val="0"/>
        <w:widowControl w:val="0"/>
        <w:numPr>
          <w:ilvl w:val="0"/>
          <w:numId w:val="3"/>
        </w:numPr>
        <w:tabs>
          <w:tab w:val="left" w:pos="1440"/>
        </w:tabs>
        <w:spacing w:before="120" w:line="288" w:lineRule="auto"/>
        <w:jc w:val="both"/>
        <w:rPr>
          <w:sz w:val="24"/>
          <w:szCs w:val="24"/>
        </w:rPr>
      </w:pPr>
      <w:r>
        <w:rPr>
          <w:rFonts w:cstheme="minorBidi" w:hint="cs"/>
          <w:sz w:val="24"/>
          <w:szCs w:val="24"/>
          <w:rtl/>
          <w:lang w:bidi="ar-LB"/>
        </w:rPr>
        <w:t>استرجاع للغة الإنجليزية / اللاتينية .</w:t>
      </w:r>
    </w:p>
    <w:p w:rsidR="00236C7E" w:rsidRPr="00CE1BC0" w:rsidRDefault="00782467" w:rsidP="00782467">
      <w:pPr>
        <w:pStyle w:val="5"/>
        <w:keepNext w:val="0"/>
        <w:widowControl w:val="0"/>
        <w:numPr>
          <w:ilvl w:val="0"/>
          <w:numId w:val="3"/>
        </w:numPr>
        <w:tabs>
          <w:tab w:val="left" w:pos="1440"/>
        </w:tabs>
        <w:spacing w:before="120" w:line="288" w:lineRule="auto"/>
        <w:jc w:val="both"/>
        <w:rPr>
          <w:sz w:val="24"/>
          <w:szCs w:val="24"/>
          <w:rtl/>
        </w:rPr>
      </w:pPr>
      <w:r>
        <w:rPr>
          <w:rFonts w:cstheme="minorBidi" w:hint="cs"/>
          <w:sz w:val="24"/>
          <w:szCs w:val="24"/>
          <w:rtl/>
          <w:lang w:bidi="ar-LB"/>
        </w:rPr>
        <w:t xml:space="preserve">دعم بمجمعات البيانات- منظومة البحث المقترحة يجب أن تدعم استيعاب </w:t>
      </w:r>
      <w:r w:rsidR="00236C7E" w:rsidRPr="00CE1BC0">
        <w:rPr>
          <w:sz w:val="24"/>
          <w:szCs w:val="24"/>
        </w:rPr>
        <w:t xml:space="preserve">JSON </w:t>
      </w:r>
      <w:r w:rsidR="00236C7E" w:rsidRPr="00CE1BC0">
        <w:rPr>
          <w:rFonts w:hint="cs"/>
          <w:sz w:val="24"/>
          <w:szCs w:val="24"/>
          <w:rtl/>
        </w:rPr>
        <w:t xml:space="preserve"> .</w:t>
      </w:r>
    </w:p>
    <w:p w:rsidR="00236C7E" w:rsidRPr="00CE1BC0" w:rsidRDefault="00782467" w:rsidP="00782467">
      <w:pPr>
        <w:pStyle w:val="5"/>
        <w:keepNext w:val="0"/>
        <w:widowControl w:val="0"/>
        <w:numPr>
          <w:ilvl w:val="0"/>
          <w:numId w:val="3"/>
        </w:numPr>
        <w:tabs>
          <w:tab w:val="left" w:pos="1440"/>
        </w:tabs>
        <w:spacing w:before="120" w:line="288" w:lineRule="auto"/>
        <w:jc w:val="both"/>
        <w:rPr>
          <w:sz w:val="24"/>
          <w:szCs w:val="24"/>
          <w:rtl/>
        </w:rPr>
      </w:pPr>
      <w:r>
        <w:rPr>
          <w:rFonts w:cs="Arial" w:hint="cs"/>
          <w:sz w:val="24"/>
          <w:szCs w:val="24"/>
          <w:rtl/>
          <w:lang w:bidi="ar-LB"/>
        </w:rPr>
        <w:t xml:space="preserve">دعم بـ </w:t>
      </w:r>
      <w:r w:rsidR="00236C7E" w:rsidRPr="00CE1BC0">
        <w:rPr>
          <w:sz w:val="24"/>
          <w:szCs w:val="24"/>
        </w:rPr>
        <w:t xml:space="preserve"> web feed </w:t>
      </w:r>
      <w:r>
        <w:rPr>
          <w:rFonts w:cs="Arial" w:hint="cs"/>
          <w:sz w:val="24"/>
          <w:szCs w:val="24"/>
          <w:rtl/>
          <w:lang w:bidi="ar-LB"/>
        </w:rPr>
        <w:t xml:space="preserve">وبـ </w:t>
      </w:r>
      <w:r w:rsidR="00236C7E" w:rsidRPr="00CE1BC0">
        <w:rPr>
          <w:rFonts w:hint="cs"/>
          <w:sz w:val="24"/>
          <w:szCs w:val="24"/>
          <w:rtl/>
        </w:rPr>
        <w:t xml:space="preserve"> </w:t>
      </w:r>
      <w:r w:rsidR="00236C7E" w:rsidRPr="00CE1BC0">
        <w:rPr>
          <w:sz w:val="24"/>
          <w:szCs w:val="24"/>
        </w:rPr>
        <w:t xml:space="preserve">  content feed</w:t>
      </w:r>
    </w:p>
    <w:p w:rsidR="00782467" w:rsidRPr="00782467" w:rsidRDefault="00782467" w:rsidP="00782467">
      <w:pPr>
        <w:pStyle w:val="5"/>
        <w:keepNext w:val="0"/>
        <w:widowControl w:val="0"/>
        <w:numPr>
          <w:ilvl w:val="0"/>
          <w:numId w:val="3"/>
        </w:numPr>
        <w:tabs>
          <w:tab w:val="left" w:pos="1440"/>
        </w:tabs>
        <w:spacing w:before="120" w:line="288" w:lineRule="auto"/>
        <w:jc w:val="both"/>
        <w:rPr>
          <w:sz w:val="24"/>
          <w:szCs w:val="24"/>
        </w:rPr>
      </w:pPr>
      <w:r>
        <w:rPr>
          <w:rFonts w:cstheme="minorBidi" w:hint="cs"/>
          <w:sz w:val="24"/>
          <w:szCs w:val="24"/>
          <w:rtl/>
          <w:lang w:bidi="ar-LB"/>
        </w:rPr>
        <w:t xml:space="preserve">قدرة دعم على الأقل بـ </w:t>
      </w:r>
      <w:r w:rsidR="00236C7E" w:rsidRPr="00CE1BC0">
        <w:rPr>
          <w:rFonts w:hint="cs"/>
          <w:sz w:val="24"/>
          <w:szCs w:val="24"/>
          <w:rtl/>
        </w:rPr>
        <w:t xml:space="preserve">100 </w:t>
      </w:r>
      <w:r>
        <w:rPr>
          <w:rFonts w:cstheme="minorBidi" w:hint="cs"/>
          <w:sz w:val="24"/>
          <w:szCs w:val="24"/>
          <w:rtl/>
          <w:lang w:bidi="ar-LB"/>
        </w:rPr>
        <w:t>مليون عنصر من العناصر المفهرسة في المنظومة.</w:t>
      </w:r>
    </w:p>
    <w:p w:rsidR="00236C7E" w:rsidRPr="00782467" w:rsidRDefault="00782467" w:rsidP="00782467">
      <w:pPr>
        <w:pStyle w:val="5"/>
        <w:ind w:left="1800"/>
        <w:rPr>
          <w:rFonts w:cs="Arial"/>
          <w:sz w:val="24"/>
          <w:szCs w:val="24"/>
          <w:rtl/>
          <w:lang w:bidi="ar-LB"/>
        </w:rPr>
      </w:pPr>
      <w:r>
        <w:rPr>
          <w:rFonts w:cstheme="minorBidi" w:hint="cs"/>
          <w:sz w:val="24"/>
          <w:szCs w:val="24"/>
          <w:rtl/>
          <w:lang w:bidi="ar-LB"/>
        </w:rPr>
        <w:t xml:space="preserve">تفصيل وتوضيح لهذه الطلبات موجود في الفصل 2 في البند </w:t>
      </w:r>
      <w:r w:rsidR="00236C7E" w:rsidRPr="00CE1BC0">
        <w:rPr>
          <w:rFonts w:hint="cs"/>
          <w:sz w:val="24"/>
          <w:szCs w:val="24"/>
          <w:rtl/>
        </w:rPr>
        <w:t>2</w:t>
      </w:r>
      <w:r w:rsidR="00236C7E" w:rsidRPr="00CE1BC0">
        <w:rPr>
          <w:sz w:val="24"/>
          <w:szCs w:val="24"/>
          <w:rtl/>
        </w:rPr>
        <w:t xml:space="preserve">.3 </w:t>
      </w:r>
      <w:r>
        <w:rPr>
          <w:rFonts w:cs="Arial" w:hint="cs"/>
          <w:sz w:val="24"/>
          <w:szCs w:val="24"/>
          <w:rtl/>
          <w:lang w:bidi="ar-LB"/>
        </w:rPr>
        <w:t xml:space="preserve">من المناقصة </w:t>
      </w:r>
    </w:p>
    <w:p w:rsidR="00782467" w:rsidRDefault="00782467" w:rsidP="00782467">
      <w:pPr>
        <w:pStyle w:val="4"/>
        <w:keepNext w:val="0"/>
        <w:keepLines/>
        <w:spacing w:before="200"/>
        <w:ind w:left="1434" w:right="709"/>
        <w:jc w:val="both"/>
        <w:rPr>
          <w:rFonts w:cstheme="minorBidi"/>
          <w:sz w:val="24"/>
          <w:szCs w:val="24"/>
          <w:rtl/>
          <w:lang w:bidi="ar-LB"/>
        </w:rPr>
      </w:pPr>
      <w:r>
        <w:rPr>
          <w:rFonts w:cstheme="minorBidi" w:hint="cs"/>
          <w:sz w:val="24"/>
          <w:szCs w:val="24"/>
          <w:rtl/>
          <w:lang w:bidi="ar-LB"/>
        </w:rPr>
        <w:t>ي. الشروط المفصلة اعلاه هي شروط حد أدنى ومقدم العرض الذي لا يستوفي هذه الشروط بالموعد الأخير لتقديم العروض، لن يبحث بعرضه.</w:t>
      </w:r>
    </w:p>
    <w:p w:rsidR="00782467" w:rsidRDefault="00782467" w:rsidP="00782467">
      <w:pPr>
        <w:pStyle w:val="4"/>
        <w:keepNext w:val="0"/>
        <w:keepLines/>
        <w:spacing w:before="200"/>
        <w:ind w:left="1434" w:right="709"/>
        <w:jc w:val="both"/>
        <w:rPr>
          <w:rFonts w:cstheme="minorBidi"/>
          <w:sz w:val="24"/>
          <w:szCs w:val="24"/>
          <w:rtl/>
          <w:lang w:bidi="ar-LB"/>
        </w:rPr>
      </w:pPr>
      <w:r>
        <w:rPr>
          <w:rFonts w:cstheme="minorBidi" w:hint="cs"/>
          <w:sz w:val="24"/>
          <w:szCs w:val="24"/>
          <w:rtl/>
          <w:lang w:bidi="ar-LB"/>
        </w:rPr>
        <w:t>ي أ. يجب على العرض أن يشمل كافة المستندات المطلوبة لإثبات استيفائه بالشروط المفصلة أعلاه.</w:t>
      </w:r>
    </w:p>
    <w:p w:rsidR="00782467" w:rsidRDefault="00782467" w:rsidP="00782467">
      <w:pPr>
        <w:pStyle w:val="4"/>
        <w:keepNext w:val="0"/>
        <w:keepLines/>
        <w:spacing w:before="200"/>
        <w:ind w:left="1434" w:right="709"/>
        <w:jc w:val="both"/>
        <w:rPr>
          <w:rFonts w:cstheme="minorBidi"/>
          <w:sz w:val="24"/>
          <w:szCs w:val="24"/>
          <w:rtl/>
          <w:lang w:bidi="ar-LB"/>
        </w:rPr>
      </w:pPr>
      <w:r>
        <w:rPr>
          <w:rFonts w:cstheme="minorBidi" w:hint="cs"/>
          <w:sz w:val="24"/>
          <w:szCs w:val="24"/>
          <w:rtl/>
          <w:lang w:bidi="ar-LB"/>
        </w:rPr>
        <w:t>ي ب. مقدم العرض يجب أن يكون هيئة قانونية واحدة، ولا يحق لعدد من الهيئات الاتحاد مع بعض من أجل تقديم العرض .</w:t>
      </w:r>
    </w:p>
    <w:p w:rsidR="00236C7E" w:rsidRPr="00CE1BC0" w:rsidRDefault="00236C7E" w:rsidP="00236C7E">
      <w:pPr>
        <w:rPr>
          <w:rtl/>
        </w:rPr>
      </w:pPr>
    </w:p>
    <w:p w:rsidR="00782467" w:rsidRPr="00782467" w:rsidRDefault="00782467" w:rsidP="00782467">
      <w:pPr>
        <w:numPr>
          <w:ilvl w:val="0"/>
          <w:numId w:val="1"/>
        </w:numPr>
        <w:spacing w:after="240" w:line="276" w:lineRule="auto"/>
        <w:jc w:val="both"/>
        <w:rPr>
          <w:rFonts w:cs="David"/>
        </w:rPr>
      </w:pPr>
      <w:r>
        <w:rPr>
          <w:rFonts w:cstheme="minorBidi" w:hint="cs"/>
          <w:rtl/>
          <w:lang w:bidi="ar-LB"/>
        </w:rPr>
        <w:lastRenderedPageBreak/>
        <w:t>يجب على المعني بالاشتراك بالمناقصة تقديم عرض سعر في مغلف منفرد، حسب المفصل في مستندات المناقصة. مرحلة فتح مغلفات عرض السعر وتحديد علامة السعر تكون بعد استكمال بلورة نقاط الجودة،</w:t>
      </w:r>
      <w:r>
        <w:rPr>
          <w:rFonts w:cs="Arial" w:hint="cs"/>
          <w:rtl/>
          <w:lang w:bidi="ar-LB"/>
        </w:rPr>
        <w:t>حسب المفصل في مستندات المناقصة.</w:t>
      </w:r>
    </w:p>
    <w:p w:rsidR="00236C7E" w:rsidRPr="00CE1BC0" w:rsidRDefault="00BC4FCB" w:rsidP="00BC4FCB">
      <w:pPr>
        <w:ind w:firstLine="720"/>
      </w:pPr>
      <w:r>
        <w:rPr>
          <w:rFonts w:cstheme="minorBidi" w:hint="cs"/>
          <w:rtl/>
          <w:lang w:bidi="ar-LB"/>
        </w:rPr>
        <w:t xml:space="preserve">يمكن تحميل مستندات المناقصة من موقع انترنت دائرة المشتريات الحكومية بالعنوان  </w:t>
      </w:r>
    </w:p>
    <w:p w:rsidR="00236C7E" w:rsidRPr="00CE1BC0" w:rsidRDefault="00FB1C14" w:rsidP="00236C7E">
      <w:pPr>
        <w:spacing w:after="240" w:line="276" w:lineRule="auto"/>
        <w:ind w:left="720"/>
        <w:jc w:val="both"/>
        <w:rPr>
          <w:bCs/>
        </w:rPr>
      </w:pPr>
      <w:hyperlink r:id="rId6" w:history="1">
        <w:r w:rsidR="00236C7E" w:rsidRPr="00CE1BC0">
          <w:rPr>
            <w:rStyle w:val="Hyperlink"/>
          </w:rPr>
          <w:t>https://www.mr.gov.il/About/Pages/default.aspx</w:t>
        </w:r>
      </w:hyperlink>
    </w:p>
    <w:p w:rsidR="00236C7E" w:rsidRPr="00CE1BC0" w:rsidRDefault="00BC4FCB" w:rsidP="00236C7E">
      <w:pPr>
        <w:spacing w:line="276" w:lineRule="auto"/>
        <w:ind w:left="720"/>
        <w:jc w:val="both"/>
        <w:rPr>
          <w:rFonts w:cs="David"/>
          <w:rtl/>
        </w:rPr>
      </w:pPr>
      <w:r>
        <w:rPr>
          <w:rFonts w:cs="Arial" w:hint="cs"/>
          <w:rtl/>
          <w:lang w:bidi="ar-LB"/>
        </w:rPr>
        <w:t xml:space="preserve">ومن موقع انترنت </w:t>
      </w:r>
      <w:r w:rsidR="00236C7E" w:rsidRPr="00CE1BC0">
        <w:rPr>
          <w:rFonts w:cs="David" w:hint="cs"/>
          <w:rtl/>
        </w:rPr>
        <w:t>:</w:t>
      </w:r>
    </w:p>
    <w:p w:rsidR="00236C7E" w:rsidRPr="00CE1BC0" w:rsidRDefault="00FB1C14" w:rsidP="00236C7E">
      <w:pPr>
        <w:spacing w:after="240" w:line="276" w:lineRule="auto"/>
        <w:ind w:left="720"/>
        <w:jc w:val="both"/>
        <w:rPr>
          <w:rFonts w:cs="David"/>
          <w:rtl/>
        </w:rPr>
      </w:pPr>
      <w:hyperlink r:id="rId7" w:tgtFrame="_blank" w:history="1">
        <w:r w:rsidR="00236C7E" w:rsidRPr="00CE1BC0">
          <w:rPr>
            <w:rStyle w:val="Hyperlink"/>
          </w:rPr>
          <w:t>http://www.archives.gov.il/news/michraz-6-18/</w:t>
        </w:r>
      </w:hyperlink>
      <w:r w:rsidR="00236C7E" w:rsidRPr="00CE1BC0">
        <w:rPr>
          <w:rFonts w:cs="David"/>
        </w:rPr>
        <w:tab/>
      </w:r>
      <w:r w:rsidR="00236C7E" w:rsidRPr="00CE1BC0">
        <w:rPr>
          <w:rFonts w:cs="David"/>
        </w:rPr>
        <w:tab/>
      </w:r>
    </w:p>
    <w:p w:rsidR="00236C7E" w:rsidRPr="00CE1BC0" w:rsidRDefault="00BC4FCB" w:rsidP="00BC4FCB">
      <w:pPr>
        <w:numPr>
          <w:ilvl w:val="0"/>
          <w:numId w:val="1"/>
        </w:numPr>
        <w:spacing w:after="240" w:line="276" w:lineRule="auto"/>
        <w:jc w:val="both"/>
        <w:rPr>
          <w:rFonts w:cs="David"/>
        </w:rPr>
      </w:pPr>
      <w:bookmarkStart w:id="3" w:name="_Hlk509159802"/>
      <w:r>
        <w:rPr>
          <w:rFonts w:cstheme="minorBidi" w:hint="cs"/>
          <w:rtl/>
          <w:lang w:bidi="ar-LB"/>
        </w:rPr>
        <w:t>يجب تقديم الأسئلة والاستفسارات خطياً عبر البريد الالكتروني بالعنوان</w:t>
      </w:r>
      <w:r w:rsidR="00236C7E" w:rsidRPr="00CE1BC0">
        <w:rPr>
          <w:rFonts w:cs="David" w:hint="cs"/>
          <w:rtl/>
        </w:rPr>
        <w:t xml:space="preserve">: </w:t>
      </w:r>
      <w:r w:rsidR="00236C7E" w:rsidRPr="00CE1BC0">
        <w:rPr>
          <w:rFonts w:cs="David"/>
          <w:rtl/>
        </w:rPr>
        <w:t xml:space="preserve"> </w:t>
      </w:r>
      <w:hyperlink r:id="rId8" w:history="1">
        <w:r w:rsidR="00236C7E" w:rsidRPr="00CE1BC0">
          <w:rPr>
            <w:rFonts w:cs="David"/>
          </w:rPr>
          <w:t>dshalev@archives.gov.il</w:t>
        </w:r>
      </w:hyperlink>
      <w:r w:rsidR="00236C7E" w:rsidRPr="00CE1BC0">
        <w:rPr>
          <w:rFonts w:cs="David"/>
        </w:rPr>
        <w:t xml:space="preserve"> </w:t>
      </w:r>
      <w:r w:rsidR="00236C7E" w:rsidRPr="00CE1BC0">
        <w:rPr>
          <w:rFonts w:cs="David" w:hint="cs"/>
          <w:rtl/>
        </w:rPr>
        <w:t xml:space="preserve">    </w:t>
      </w:r>
      <w:r>
        <w:rPr>
          <w:rFonts w:cs="Arial" w:hint="cs"/>
          <w:rtl/>
          <w:lang w:bidi="ar-LB"/>
        </w:rPr>
        <w:t xml:space="preserve">لغاية تاريخ </w:t>
      </w:r>
      <w:r w:rsidR="00236C7E" w:rsidRPr="00CE1BC0">
        <w:rPr>
          <w:rFonts w:cs="David" w:hint="cs"/>
          <w:rtl/>
        </w:rPr>
        <w:t xml:space="preserve"> 19.4.2018</w:t>
      </w:r>
      <w:r w:rsidR="00236C7E" w:rsidRPr="00CE1BC0">
        <w:rPr>
          <w:rFonts w:cs="David"/>
          <w:rtl/>
        </w:rPr>
        <w:t xml:space="preserve"> </w:t>
      </w:r>
      <w:r>
        <w:rPr>
          <w:rFonts w:cs="Arial" w:hint="cs"/>
          <w:rtl/>
          <w:lang w:bidi="ar-LB"/>
        </w:rPr>
        <w:t>لغاية الساعة</w:t>
      </w:r>
      <w:r w:rsidR="00236C7E" w:rsidRPr="00CE1BC0">
        <w:rPr>
          <w:rFonts w:cs="David"/>
          <w:rtl/>
        </w:rPr>
        <w:t xml:space="preserve"> </w:t>
      </w:r>
      <w:r w:rsidR="00236C7E" w:rsidRPr="00CE1BC0">
        <w:rPr>
          <w:rFonts w:cs="David" w:hint="cs"/>
          <w:rtl/>
        </w:rPr>
        <w:t>14:00</w:t>
      </w:r>
      <w:r w:rsidR="00236C7E" w:rsidRPr="00CE1BC0">
        <w:rPr>
          <w:rFonts w:cs="David"/>
          <w:rtl/>
        </w:rPr>
        <w:t>.</w:t>
      </w:r>
    </w:p>
    <w:bookmarkEnd w:id="3"/>
    <w:p w:rsidR="00BC4FCB" w:rsidRDefault="00BC4FCB" w:rsidP="00BC4FCB">
      <w:pPr>
        <w:spacing w:after="240" w:line="276" w:lineRule="auto"/>
        <w:ind w:left="720"/>
        <w:jc w:val="both"/>
        <w:rPr>
          <w:rFonts w:cstheme="minorBidi"/>
          <w:sz w:val="22"/>
          <w:rtl/>
          <w:lang w:bidi="ar-LB"/>
        </w:rPr>
      </w:pPr>
      <w:r>
        <w:rPr>
          <w:rFonts w:cstheme="minorBidi" w:hint="cs"/>
          <w:sz w:val="22"/>
          <w:rtl/>
          <w:lang w:bidi="ar-LB"/>
        </w:rPr>
        <w:t>بمسوؤلية مقدم العرض التأكد من وصول الاسئلة لمندوب مكتب رئيس الحكومة، بموجب التعليمات المحددة في مستندات المناقصة. يؤكد بهذا، أن مكتب رئيس الحكومة لن يرد على الأسئلة الاستفسارية ، إلا إذا ارسلت عبر البريد الالكتروني المسجل أعلاه، بالشكل وبالصورة المفصلة أعلاه. يؤكد بهذا أيضاً، أن مكتب رئيس الحكومة لا يلتزم بالرد على كافة الاسئلة المقدمة.</w:t>
      </w:r>
    </w:p>
    <w:p w:rsidR="00236C7E" w:rsidRDefault="00BC4FCB" w:rsidP="00BC4FCB">
      <w:pPr>
        <w:numPr>
          <w:ilvl w:val="0"/>
          <w:numId w:val="1"/>
        </w:numPr>
        <w:spacing w:line="276" w:lineRule="auto"/>
        <w:ind w:left="714" w:hanging="357"/>
        <w:jc w:val="both"/>
        <w:rPr>
          <w:b/>
        </w:rPr>
      </w:pPr>
      <w:bookmarkStart w:id="4" w:name="_Toc284672514"/>
      <w:bookmarkEnd w:id="4"/>
      <w:r>
        <w:rPr>
          <w:rFonts w:cstheme="minorBidi" w:hint="cs"/>
          <w:rtl/>
          <w:lang w:bidi="ar-LB"/>
        </w:rPr>
        <w:t xml:space="preserve">تنشر الأجوبة على الاسئلة الاستفسارية التي وصلت حتى الموعد المحدد كالمذكور أعلاه، في موقع انترنت مكتب رئيس الحكومة ، بالعنوان  </w:t>
      </w:r>
      <w:r w:rsidR="00236C7E" w:rsidRPr="00E62FDC">
        <w:rPr>
          <w:rFonts w:cs="David" w:hint="cs"/>
          <w:rtl/>
        </w:rPr>
        <w:t>:</w:t>
      </w:r>
    </w:p>
    <w:p w:rsidR="00236C7E" w:rsidRPr="0068703E" w:rsidRDefault="00FB1C14" w:rsidP="00236C7E">
      <w:pPr>
        <w:spacing w:after="240" w:line="276" w:lineRule="auto"/>
        <w:ind w:left="720"/>
        <w:jc w:val="both"/>
        <w:rPr>
          <w:bCs/>
        </w:rPr>
      </w:pPr>
      <w:hyperlink r:id="rId9" w:history="1">
        <w:r w:rsidR="00236C7E" w:rsidRPr="0068703E">
          <w:rPr>
            <w:rStyle w:val="Hyperlink"/>
          </w:rPr>
          <w:t>https://www.mr.gov.il/About/Pages/default.aspx</w:t>
        </w:r>
      </w:hyperlink>
    </w:p>
    <w:p w:rsidR="00236C7E" w:rsidRDefault="00BC4FCB" w:rsidP="00236C7E">
      <w:pPr>
        <w:spacing w:line="276" w:lineRule="auto"/>
        <w:ind w:left="720"/>
        <w:rPr>
          <w:b/>
          <w:rtl/>
        </w:rPr>
      </w:pPr>
      <w:r>
        <w:rPr>
          <w:rFonts w:cs="Arial" w:hint="cs"/>
          <w:rtl/>
          <w:lang w:bidi="ar-LB"/>
        </w:rPr>
        <w:t xml:space="preserve">وفي موقع انترنت </w:t>
      </w:r>
      <w:r w:rsidR="00236C7E">
        <w:rPr>
          <w:rFonts w:hint="cs"/>
          <w:b/>
          <w:rtl/>
        </w:rPr>
        <w:t>:</w:t>
      </w:r>
    </w:p>
    <w:p w:rsidR="00236C7E" w:rsidRPr="009C1DAE" w:rsidRDefault="00236C7E" w:rsidP="00236C7E">
      <w:pPr>
        <w:spacing w:after="240" w:line="276" w:lineRule="auto"/>
        <w:ind w:left="720"/>
        <w:jc w:val="both"/>
        <w:rPr>
          <w:b/>
          <w:rtl/>
        </w:rPr>
      </w:pPr>
      <w:bookmarkStart w:id="5" w:name="_Hlk509159389"/>
      <w:r w:rsidRPr="009C1DAE">
        <w:t xml:space="preserve"> </w:t>
      </w:r>
      <w:hyperlink r:id="rId10" w:tgtFrame="_blank" w:history="1">
        <w:r w:rsidRPr="000F017B">
          <w:rPr>
            <w:rStyle w:val="Hyperlink"/>
          </w:rPr>
          <w:t>http://www.archives.gov.il/news/michraz-6-18/</w:t>
        </w:r>
      </w:hyperlink>
      <w:bookmarkEnd w:id="5"/>
      <w:r>
        <w:rPr>
          <w:b/>
        </w:rPr>
        <w:tab/>
      </w:r>
    </w:p>
    <w:p w:rsidR="00BC4FCB" w:rsidRDefault="00236C7E" w:rsidP="00BC4FCB">
      <w:pPr>
        <w:tabs>
          <w:tab w:val="left" w:pos="746"/>
        </w:tabs>
        <w:spacing w:before="120" w:after="240" w:line="276" w:lineRule="auto"/>
        <w:ind w:left="746" w:hanging="746"/>
        <w:jc w:val="both"/>
        <w:rPr>
          <w:rFonts w:cstheme="minorBidi"/>
          <w:rtl/>
          <w:lang w:bidi="ar-LB"/>
        </w:rPr>
      </w:pPr>
      <w:r>
        <w:rPr>
          <w:rFonts w:cs="David" w:hint="cs"/>
          <w:rtl/>
        </w:rPr>
        <w:tab/>
      </w:r>
      <w:r w:rsidR="00BC4FCB">
        <w:rPr>
          <w:rFonts w:cstheme="minorBidi" w:hint="cs"/>
          <w:rtl/>
          <w:lang w:bidi="ar-LB"/>
        </w:rPr>
        <w:t>تنشر الأجوبة بدون تسجيل اسم مقدم العرض الذي وجه السؤال. تعتبر هذه الاجوبة جزء لا يتجزء من مستندات المناقصة ويجب إرفاقها للعرض، موقعة في كل صفحة من قبل مخولي التوقيع من قبل مقدم العرض.</w:t>
      </w:r>
    </w:p>
    <w:p w:rsidR="00BC4FCB" w:rsidRPr="00BC4FCB" w:rsidRDefault="00BC4FCB" w:rsidP="00BC4FCB">
      <w:pPr>
        <w:numPr>
          <w:ilvl w:val="0"/>
          <w:numId w:val="1"/>
        </w:numPr>
        <w:spacing w:after="240" w:line="276" w:lineRule="auto"/>
        <w:jc w:val="both"/>
        <w:rPr>
          <w:rFonts w:cs="David"/>
        </w:rPr>
      </w:pPr>
      <w:r>
        <w:rPr>
          <w:rFonts w:cstheme="minorBidi" w:hint="cs"/>
          <w:b/>
          <w:bCs/>
          <w:u w:val="single"/>
          <w:rtl/>
          <w:lang w:bidi="ar-LB"/>
        </w:rPr>
        <w:t xml:space="preserve">يحتفظ مكتب رئيس الحكومة لنفسه بالحق بنشر تغييرات وتوضيحات على مستندات المناقصة ، حتى ولو لم تكن ناتجة عن الأسئلة الاستفسارية التي وصلت من مقدمي العروض . </w:t>
      </w:r>
      <w:r>
        <w:rPr>
          <w:rFonts w:cs="Arial" w:hint="cs"/>
          <w:rtl/>
          <w:lang w:bidi="ar-LB"/>
        </w:rPr>
        <w:t xml:space="preserve">وذلك خلال وقت معقول قبل الموعد الأخير لتقديم العروض . هذه التغييرات والتوضيحات ينشرها المكتب في مواقع الانترنت، في العنوانين المسجلة في هذا البند أعلاه، وأيضاً تعتبر جزء لا يتجزء من مستندات المناقصة.  </w:t>
      </w:r>
      <w:r w:rsidR="00236C7E" w:rsidRPr="00E62FDC">
        <w:rPr>
          <w:rFonts w:cs="David" w:hint="cs"/>
          <w:rtl/>
        </w:rPr>
        <w:t xml:space="preserve"> </w:t>
      </w:r>
      <w:r>
        <w:rPr>
          <w:rFonts w:cs="Arial" w:hint="cs"/>
          <w:b/>
          <w:bCs/>
          <w:u w:val="single"/>
          <w:rtl/>
          <w:lang w:bidi="ar-LB"/>
        </w:rPr>
        <w:t>بمسؤولية مقدمي العروض فحص إعلانات مكتب رئيس الحكومة بما يتعلق بهذه المناقصة في مواقع الانترنت، كالمذكور .</w:t>
      </w:r>
    </w:p>
    <w:p w:rsidR="0077593E" w:rsidRPr="0077593E" w:rsidRDefault="00BC4FCB" w:rsidP="00BC4FCB">
      <w:pPr>
        <w:numPr>
          <w:ilvl w:val="0"/>
          <w:numId w:val="1"/>
        </w:numPr>
        <w:spacing w:after="240" w:line="276" w:lineRule="auto"/>
        <w:jc w:val="both"/>
        <w:rPr>
          <w:rFonts w:cs="David"/>
          <w:sz w:val="22"/>
        </w:rPr>
      </w:pPr>
      <w:r>
        <w:rPr>
          <w:rFonts w:cstheme="minorBidi" w:hint="cs"/>
          <w:sz w:val="22"/>
          <w:rtl/>
          <w:lang w:bidi="ar-LB"/>
        </w:rPr>
        <w:t xml:space="preserve">يجب تقديم العروض للمناقصة، باللغة العبرية فقط، حتى موعد أقصاه تاريخ  </w:t>
      </w:r>
      <w:r w:rsidR="00236C7E">
        <w:rPr>
          <w:rFonts w:cs="David" w:hint="cs"/>
          <w:sz w:val="22"/>
          <w:rtl/>
        </w:rPr>
        <w:t>10.5.2018</w:t>
      </w:r>
      <w:r w:rsidR="00236C7E" w:rsidRPr="0068703E">
        <w:rPr>
          <w:rFonts w:cs="David"/>
          <w:sz w:val="22"/>
          <w:rtl/>
        </w:rPr>
        <w:t xml:space="preserve"> </w:t>
      </w:r>
      <w:r>
        <w:rPr>
          <w:rFonts w:cs="Arial" w:hint="cs"/>
          <w:sz w:val="22"/>
          <w:rtl/>
          <w:lang w:bidi="ar-LB"/>
        </w:rPr>
        <w:t>لغاية الساعة</w:t>
      </w:r>
      <w:r w:rsidR="00236C7E">
        <w:rPr>
          <w:rFonts w:cs="David" w:hint="cs"/>
          <w:sz w:val="22"/>
          <w:rtl/>
        </w:rPr>
        <w:t xml:space="preserve"> 14:00</w:t>
      </w:r>
      <w:r w:rsidR="00236C7E" w:rsidRPr="0068703E">
        <w:rPr>
          <w:rFonts w:cs="David"/>
          <w:sz w:val="22"/>
          <w:rtl/>
        </w:rPr>
        <w:t xml:space="preserve"> </w:t>
      </w:r>
      <w:r>
        <w:rPr>
          <w:rFonts w:cs="Arial" w:hint="cs"/>
          <w:sz w:val="22"/>
          <w:rtl/>
          <w:lang w:bidi="ar-LB"/>
        </w:rPr>
        <w:t xml:space="preserve">، لصندوق المناقصات الموجود في أرشيف الدولة، في مكتب أرشيف الدولة: شارع هرطوم 14، المبنى رد، الطابق الأول </w:t>
      </w:r>
      <w:r w:rsidR="0077593E">
        <w:rPr>
          <w:rFonts w:cs="Arial" w:hint="cs"/>
          <w:sz w:val="22"/>
          <w:rtl/>
          <w:lang w:bidi="ar-LB"/>
        </w:rPr>
        <w:t xml:space="preserve"> هار حوتسفيم، القدس.</w:t>
      </w:r>
    </w:p>
    <w:p w:rsidR="0077593E" w:rsidRPr="0077593E" w:rsidRDefault="0077593E" w:rsidP="0077593E">
      <w:pPr>
        <w:numPr>
          <w:ilvl w:val="0"/>
          <w:numId w:val="1"/>
        </w:numPr>
        <w:spacing w:after="240" w:line="276" w:lineRule="auto"/>
        <w:jc w:val="both"/>
        <w:rPr>
          <w:rFonts w:cs="David"/>
          <w:sz w:val="22"/>
        </w:rPr>
      </w:pPr>
      <w:r>
        <w:rPr>
          <w:rFonts w:cstheme="minorBidi" w:hint="cs"/>
          <w:b/>
          <w:bCs/>
          <w:rtl/>
          <w:lang w:bidi="ar-LB"/>
        </w:rPr>
        <w:t>العرض الذي لا يوجد في صندوق المناقصات التابع لمكتب رئيس الحكومة بالموعد الأخير لتقديم العروض لأي سبب كان لن يبحث فيه، ولن يشترك بالمناقصة ويعاد لمقدمه.</w:t>
      </w:r>
    </w:p>
    <w:p w:rsidR="0077593E" w:rsidRPr="0077593E" w:rsidRDefault="0077593E" w:rsidP="0077593E">
      <w:pPr>
        <w:numPr>
          <w:ilvl w:val="0"/>
          <w:numId w:val="1"/>
        </w:numPr>
        <w:spacing w:after="240" w:line="276" w:lineRule="auto"/>
        <w:jc w:val="both"/>
        <w:rPr>
          <w:rFonts w:cs="David"/>
          <w:b/>
          <w:bCs/>
        </w:rPr>
      </w:pPr>
      <w:r>
        <w:rPr>
          <w:rFonts w:cstheme="minorBidi" w:hint="cs"/>
          <w:b/>
          <w:bCs/>
          <w:rtl/>
          <w:lang w:bidi="ar-LB"/>
        </w:rPr>
        <w:t>في حالة وجود تناقض بين هذا الإعلان وبين مستندات المناقصة ، يتغلب المذكور في مستندات المناقصة.</w:t>
      </w:r>
    </w:p>
    <w:p w:rsidR="00236C7E" w:rsidRPr="0097248E" w:rsidRDefault="00236C7E" w:rsidP="00236C7E">
      <w:pPr>
        <w:tabs>
          <w:tab w:val="left" w:pos="746"/>
        </w:tabs>
        <w:spacing w:before="120" w:line="276" w:lineRule="auto"/>
        <w:ind w:left="746" w:hanging="746"/>
        <w:jc w:val="both"/>
        <w:rPr>
          <w:rFonts w:cs="David"/>
          <w:sz w:val="20"/>
          <w:szCs w:val="20"/>
          <w:rtl/>
        </w:rPr>
      </w:pPr>
    </w:p>
    <w:p w:rsidR="00236C7E" w:rsidRDefault="00236C7E" w:rsidP="00236C7E">
      <w:pPr>
        <w:tabs>
          <w:tab w:val="left" w:pos="746"/>
        </w:tabs>
        <w:ind w:left="746" w:hanging="746"/>
        <w:jc w:val="both"/>
        <w:rPr>
          <w:rtl/>
        </w:rPr>
      </w:pPr>
    </w:p>
    <w:p w:rsidR="00236C7E" w:rsidRDefault="00236C7E" w:rsidP="00236C7E">
      <w:pPr>
        <w:tabs>
          <w:tab w:val="left" w:pos="746"/>
        </w:tabs>
        <w:ind w:left="746" w:hanging="746"/>
        <w:jc w:val="both"/>
        <w:rPr>
          <w:rtl/>
        </w:rPr>
      </w:pPr>
    </w:p>
    <w:p w:rsidR="00236C7E" w:rsidRDefault="00236C7E" w:rsidP="00236C7E">
      <w:pPr>
        <w:tabs>
          <w:tab w:val="left" w:pos="746"/>
        </w:tabs>
        <w:ind w:left="746" w:hanging="746"/>
        <w:jc w:val="both"/>
        <w:rPr>
          <w:rtl/>
        </w:rPr>
      </w:pPr>
    </w:p>
    <w:p w:rsidR="00236C7E" w:rsidRDefault="00236C7E" w:rsidP="00236C7E">
      <w:pPr>
        <w:tabs>
          <w:tab w:val="left" w:pos="746"/>
        </w:tabs>
        <w:ind w:left="746" w:hanging="746"/>
        <w:jc w:val="both"/>
        <w:rPr>
          <w:rtl/>
        </w:rPr>
      </w:pPr>
    </w:p>
    <w:p w:rsidR="00236C7E" w:rsidRDefault="00236C7E" w:rsidP="00236C7E">
      <w:pPr>
        <w:tabs>
          <w:tab w:val="left" w:pos="746"/>
        </w:tabs>
        <w:ind w:left="746" w:hanging="746"/>
        <w:jc w:val="both"/>
        <w:rPr>
          <w:rtl/>
        </w:rPr>
      </w:pPr>
    </w:p>
    <w:p w:rsidR="00236C7E" w:rsidRDefault="00236C7E" w:rsidP="00236C7E">
      <w:pPr>
        <w:tabs>
          <w:tab w:val="left" w:pos="746"/>
        </w:tabs>
        <w:ind w:left="746" w:hanging="746"/>
        <w:jc w:val="both"/>
        <w:rPr>
          <w:rtl/>
        </w:rPr>
      </w:pPr>
    </w:p>
    <w:p w:rsidR="00236C7E" w:rsidRPr="009B4CC3" w:rsidRDefault="00236C7E" w:rsidP="00236C7E"/>
    <w:p w:rsidR="00F33FF7" w:rsidRPr="00236C7E" w:rsidRDefault="00F33FF7"/>
    <w:sectPr w:rsidR="00F33FF7" w:rsidRPr="00236C7E" w:rsidSect="00EE5A3E">
      <w:pgSz w:w="11906" w:h="16838"/>
      <w:pgMar w:top="1361" w:right="1361" w:bottom="1361" w:left="1361"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33C340E"/>
    <w:multiLevelType w:val="hybridMultilevel"/>
    <w:tmpl w:val="5FE67AE4"/>
    <w:lvl w:ilvl="0" w:tplc="0409000F">
      <w:start w:val="1"/>
      <w:numFmt w:val="decimal"/>
      <w:lvlText w:val="%1."/>
      <w:lvlJc w:val="left"/>
      <w:pPr>
        <w:ind w:left="2160" w:hanging="360"/>
      </w:pPr>
      <w:rPr>
        <w:rFont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
    <w:nsid w:val="53C62C2A"/>
    <w:multiLevelType w:val="hybridMultilevel"/>
    <w:tmpl w:val="FA8085B6"/>
    <w:lvl w:ilvl="0" w:tplc="9D6CC8A2">
      <w:start w:val="1"/>
      <w:numFmt w:val="decimal"/>
      <w:lvlText w:val="%1."/>
      <w:lvlJc w:val="left"/>
      <w:pPr>
        <w:ind w:left="21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21469DD"/>
    <w:multiLevelType w:val="hybridMultilevel"/>
    <w:tmpl w:val="022831C6"/>
    <w:lvl w:ilvl="0" w:tplc="0409000F">
      <w:start w:val="1"/>
      <w:numFmt w:val="decimal"/>
      <w:lvlText w:val="%1."/>
      <w:lvlJc w:val="left"/>
      <w:pPr>
        <w:ind w:left="720" w:hanging="360"/>
      </w:pPr>
      <w:rPr>
        <w:rFonts w:hint="default"/>
      </w:rPr>
    </w:lvl>
    <w:lvl w:ilvl="1" w:tplc="D2FC84E0">
      <w:start w:val="1"/>
      <w:numFmt w:val="hebrew1"/>
      <w:lvlText w:val="%2."/>
      <w:lvlJc w:val="center"/>
      <w:pPr>
        <w:ind w:left="1440" w:hanging="360"/>
      </w:pPr>
      <w:rPr>
        <w:b/>
        <w:bCs/>
        <w:i w:val="0"/>
        <w:iCs w:val="0"/>
        <w:color w:val="auto"/>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6C7E"/>
    <w:rsid w:val="000D6F9F"/>
    <w:rsid w:val="001022DC"/>
    <w:rsid w:val="00236C7E"/>
    <w:rsid w:val="003D391A"/>
    <w:rsid w:val="004B3262"/>
    <w:rsid w:val="0077593E"/>
    <w:rsid w:val="00782467"/>
    <w:rsid w:val="009A6544"/>
    <w:rsid w:val="009B143E"/>
    <w:rsid w:val="009B248C"/>
    <w:rsid w:val="00B45F2A"/>
    <w:rsid w:val="00B46068"/>
    <w:rsid w:val="00BC4FCB"/>
    <w:rsid w:val="00CE1BC0"/>
    <w:rsid w:val="00F33FF7"/>
    <w:rsid w:val="00FB1C1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6C7E"/>
    <w:pPr>
      <w:bidi/>
    </w:pPr>
    <w:rPr>
      <w:sz w:val="24"/>
      <w:szCs w:val="24"/>
    </w:rPr>
  </w:style>
  <w:style w:type="paragraph" w:styleId="1">
    <w:name w:val="heading 1"/>
    <w:basedOn w:val="a"/>
    <w:next w:val="a"/>
    <w:link w:val="10"/>
    <w:qFormat/>
    <w:rsid w:val="004B3262"/>
    <w:pPr>
      <w:keepNext/>
      <w:jc w:val="center"/>
      <w:outlineLvl w:val="0"/>
    </w:pPr>
    <w:rPr>
      <w:rFonts w:cs="David"/>
      <w:b/>
      <w:bCs/>
      <w:sz w:val="32"/>
      <w:szCs w:val="32"/>
    </w:rPr>
  </w:style>
  <w:style w:type="paragraph" w:styleId="2">
    <w:name w:val="heading 2"/>
    <w:basedOn w:val="a"/>
    <w:next w:val="a"/>
    <w:link w:val="20"/>
    <w:uiPriority w:val="99"/>
    <w:qFormat/>
    <w:rsid w:val="004B3262"/>
    <w:pPr>
      <w:keepNext/>
      <w:jc w:val="right"/>
      <w:outlineLvl w:val="1"/>
    </w:pPr>
    <w:rPr>
      <w:rFonts w:cs="David"/>
      <w:b/>
      <w:bCs/>
      <w:sz w:val="32"/>
      <w:szCs w:val="32"/>
    </w:rPr>
  </w:style>
  <w:style w:type="paragraph" w:styleId="3">
    <w:name w:val="heading 3"/>
    <w:basedOn w:val="a"/>
    <w:next w:val="a"/>
    <w:link w:val="30"/>
    <w:qFormat/>
    <w:rsid w:val="004B3262"/>
    <w:pPr>
      <w:keepNext/>
      <w:jc w:val="center"/>
      <w:outlineLvl w:val="2"/>
    </w:pPr>
    <w:rPr>
      <w:rFonts w:cs="David"/>
      <w:b/>
      <w:bCs/>
      <w:sz w:val="36"/>
      <w:szCs w:val="36"/>
    </w:rPr>
  </w:style>
  <w:style w:type="paragraph" w:styleId="4">
    <w:name w:val="heading 4"/>
    <w:aliases w:val="H4,h4,4heading,4,l4,H41,4heading1,41,l41,H42,4heading2,42,l42,H43,4heading3,43,l43,H44,4heading4,44,l44,H45,4heading5,45,l45,H46,4heading6,46,l46,H47,4heading7,47,l47,H48,4heading8,48,l48,H49,4heading9,49,l49,H411,4heading11,411,l411,א4"/>
    <w:basedOn w:val="a"/>
    <w:next w:val="a"/>
    <w:link w:val="40"/>
    <w:qFormat/>
    <w:rsid w:val="004B3262"/>
    <w:pPr>
      <w:keepNext/>
      <w:jc w:val="center"/>
      <w:outlineLvl w:val="3"/>
    </w:pPr>
    <w:rPr>
      <w:rFonts w:cs="David"/>
      <w:sz w:val="32"/>
      <w:szCs w:val="32"/>
    </w:rPr>
  </w:style>
  <w:style w:type="paragraph" w:styleId="5">
    <w:name w:val="heading 5"/>
    <w:aliases w:val="blue,כותרת 51,blue תו תו,blue תו,Heading 5 תו,ASAPHeading 5,h5,Hn5,H5,hed5,hed 5"/>
    <w:basedOn w:val="a"/>
    <w:next w:val="a"/>
    <w:link w:val="50"/>
    <w:qFormat/>
    <w:rsid w:val="004B3262"/>
    <w:pPr>
      <w:keepNext/>
      <w:outlineLvl w:val="4"/>
    </w:pPr>
    <w:rPr>
      <w:rFonts w:cs="David"/>
      <w:b/>
      <w:bCs/>
      <w:sz w:val="32"/>
      <w:szCs w:val="32"/>
    </w:rPr>
  </w:style>
  <w:style w:type="paragraph" w:styleId="6">
    <w:name w:val="heading 6"/>
    <w:basedOn w:val="a"/>
    <w:next w:val="a"/>
    <w:link w:val="60"/>
    <w:qFormat/>
    <w:rsid w:val="004B3262"/>
    <w:pPr>
      <w:keepNext/>
      <w:outlineLvl w:val="5"/>
    </w:pPr>
    <w:rPr>
      <w:b/>
      <w:bCs/>
      <w:sz w:val="36"/>
      <w:szCs w:val="36"/>
    </w:rPr>
  </w:style>
  <w:style w:type="paragraph" w:styleId="7">
    <w:name w:val="heading 7"/>
    <w:basedOn w:val="a"/>
    <w:next w:val="a"/>
    <w:link w:val="70"/>
    <w:qFormat/>
    <w:rsid w:val="004B3262"/>
    <w:pPr>
      <w:keepNext/>
      <w:outlineLvl w:val="6"/>
    </w:pPr>
    <w:rPr>
      <w:sz w:val="32"/>
      <w:szCs w:val="32"/>
    </w:rPr>
  </w:style>
  <w:style w:type="paragraph" w:styleId="8">
    <w:name w:val="heading 8"/>
    <w:basedOn w:val="a"/>
    <w:next w:val="a"/>
    <w:link w:val="80"/>
    <w:qFormat/>
    <w:rsid w:val="004B3262"/>
    <w:pPr>
      <w:keepNext/>
      <w:outlineLvl w:val="7"/>
    </w:pPr>
    <w:rPr>
      <w:rFonts w:cs="David"/>
      <w:sz w:val="28"/>
      <w:szCs w:val="28"/>
    </w:rPr>
  </w:style>
  <w:style w:type="paragraph" w:styleId="9">
    <w:name w:val="heading 9"/>
    <w:basedOn w:val="a"/>
    <w:next w:val="a"/>
    <w:link w:val="90"/>
    <w:qFormat/>
    <w:rsid w:val="004B3262"/>
    <w:pPr>
      <w:keepNext/>
      <w:ind w:firstLine="180"/>
      <w:outlineLvl w:val="8"/>
    </w:pPr>
    <w:rPr>
      <w:rFonts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4B3262"/>
    <w:rPr>
      <w:rFonts w:cs="David"/>
      <w:b/>
      <w:bCs/>
      <w:sz w:val="32"/>
      <w:szCs w:val="32"/>
    </w:rPr>
  </w:style>
  <w:style w:type="character" w:customStyle="1" w:styleId="20">
    <w:name w:val="כותרת 2 תו"/>
    <w:basedOn w:val="a0"/>
    <w:link w:val="2"/>
    <w:uiPriority w:val="99"/>
    <w:rsid w:val="004B3262"/>
    <w:rPr>
      <w:rFonts w:cs="David"/>
      <w:b/>
      <w:bCs/>
      <w:sz w:val="32"/>
      <w:szCs w:val="32"/>
    </w:rPr>
  </w:style>
  <w:style w:type="character" w:customStyle="1" w:styleId="30">
    <w:name w:val="כותרת 3 תו"/>
    <w:basedOn w:val="a0"/>
    <w:link w:val="3"/>
    <w:rsid w:val="004B3262"/>
    <w:rPr>
      <w:rFonts w:cs="David"/>
      <w:b/>
      <w:bCs/>
      <w:sz w:val="36"/>
      <w:szCs w:val="36"/>
    </w:rPr>
  </w:style>
  <w:style w:type="character" w:customStyle="1" w:styleId="40">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0"/>
    <w:link w:val="4"/>
    <w:uiPriority w:val="9"/>
    <w:rsid w:val="004B3262"/>
    <w:rPr>
      <w:rFonts w:cs="David"/>
      <w:sz w:val="32"/>
      <w:szCs w:val="32"/>
    </w:rPr>
  </w:style>
  <w:style w:type="character" w:customStyle="1" w:styleId="50">
    <w:name w:val="כותרת 5 תו"/>
    <w:aliases w:val="blue תו1,כותרת 51 תו,blue תו תו תו,blue תו תו1,Heading 5 תו תו,ASAPHeading 5 תו,h5 תו,Hn5 תו,H5 תו,hed5 תו,hed 5 תו"/>
    <w:basedOn w:val="a0"/>
    <w:link w:val="5"/>
    <w:rsid w:val="004B3262"/>
    <w:rPr>
      <w:rFonts w:cs="David"/>
      <w:b/>
      <w:bCs/>
      <w:sz w:val="32"/>
      <w:szCs w:val="32"/>
    </w:rPr>
  </w:style>
  <w:style w:type="character" w:customStyle="1" w:styleId="60">
    <w:name w:val="כותרת 6 תו"/>
    <w:basedOn w:val="a0"/>
    <w:link w:val="6"/>
    <w:rsid w:val="004B3262"/>
    <w:rPr>
      <w:b/>
      <w:bCs/>
      <w:sz w:val="36"/>
      <w:szCs w:val="36"/>
    </w:rPr>
  </w:style>
  <w:style w:type="character" w:customStyle="1" w:styleId="70">
    <w:name w:val="כותרת 7 תו"/>
    <w:basedOn w:val="a0"/>
    <w:link w:val="7"/>
    <w:rsid w:val="004B3262"/>
    <w:rPr>
      <w:sz w:val="32"/>
      <w:szCs w:val="32"/>
    </w:rPr>
  </w:style>
  <w:style w:type="character" w:customStyle="1" w:styleId="80">
    <w:name w:val="כותרת 8 תו"/>
    <w:basedOn w:val="a0"/>
    <w:link w:val="8"/>
    <w:rsid w:val="004B3262"/>
    <w:rPr>
      <w:rFonts w:cs="David"/>
      <w:sz w:val="28"/>
      <w:szCs w:val="28"/>
    </w:rPr>
  </w:style>
  <w:style w:type="character" w:customStyle="1" w:styleId="90">
    <w:name w:val="כותרת 9 תו"/>
    <w:basedOn w:val="a0"/>
    <w:link w:val="9"/>
    <w:rsid w:val="004B3262"/>
    <w:rPr>
      <w:rFonts w:cs="David"/>
      <w:b/>
      <w:bCs/>
      <w:sz w:val="36"/>
      <w:szCs w:val="36"/>
    </w:rPr>
  </w:style>
  <w:style w:type="paragraph" w:styleId="a3">
    <w:name w:val="List Paragraph"/>
    <w:basedOn w:val="a"/>
    <w:link w:val="a4"/>
    <w:uiPriority w:val="34"/>
    <w:qFormat/>
    <w:rsid w:val="004B3262"/>
    <w:pPr>
      <w:ind w:left="720"/>
    </w:pPr>
  </w:style>
  <w:style w:type="character" w:styleId="Hyperlink">
    <w:name w:val="Hyperlink"/>
    <w:uiPriority w:val="99"/>
    <w:unhideWhenUsed/>
    <w:rsid w:val="00236C7E"/>
    <w:rPr>
      <w:color w:val="0000FF"/>
      <w:u w:val="single"/>
    </w:rPr>
  </w:style>
  <w:style w:type="character" w:customStyle="1" w:styleId="a4">
    <w:name w:val="פיסקת רשימה תו"/>
    <w:link w:val="a3"/>
    <w:uiPriority w:val="34"/>
    <w:locked/>
    <w:rsid w:val="00236C7E"/>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6C7E"/>
    <w:pPr>
      <w:bidi/>
    </w:pPr>
    <w:rPr>
      <w:sz w:val="24"/>
      <w:szCs w:val="24"/>
    </w:rPr>
  </w:style>
  <w:style w:type="paragraph" w:styleId="1">
    <w:name w:val="heading 1"/>
    <w:basedOn w:val="a"/>
    <w:next w:val="a"/>
    <w:link w:val="10"/>
    <w:qFormat/>
    <w:rsid w:val="004B3262"/>
    <w:pPr>
      <w:keepNext/>
      <w:jc w:val="center"/>
      <w:outlineLvl w:val="0"/>
    </w:pPr>
    <w:rPr>
      <w:rFonts w:cs="David"/>
      <w:b/>
      <w:bCs/>
      <w:sz w:val="32"/>
      <w:szCs w:val="32"/>
    </w:rPr>
  </w:style>
  <w:style w:type="paragraph" w:styleId="2">
    <w:name w:val="heading 2"/>
    <w:basedOn w:val="a"/>
    <w:next w:val="a"/>
    <w:link w:val="20"/>
    <w:uiPriority w:val="99"/>
    <w:qFormat/>
    <w:rsid w:val="004B3262"/>
    <w:pPr>
      <w:keepNext/>
      <w:jc w:val="right"/>
      <w:outlineLvl w:val="1"/>
    </w:pPr>
    <w:rPr>
      <w:rFonts w:cs="David"/>
      <w:b/>
      <w:bCs/>
      <w:sz w:val="32"/>
      <w:szCs w:val="32"/>
    </w:rPr>
  </w:style>
  <w:style w:type="paragraph" w:styleId="3">
    <w:name w:val="heading 3"/>
    <w:basedOn w:val="a"/>
    <w:next w:val="a"/>
    <w:link w:val="30"/>
    <w:qFormat/>
    <w:rsid w:val="004B3262"/>
    <w:pPr>
      <w:keepNext/>
      <w:jc w:val="center"/>
      <w:outlineLvl w:val="2"/>
    </w:pPr>
    <w:rPr>
      <w:rFonts w:cs="David"/>
      <w:b/>
      <w:bCs/>
      <w:sz w:val="36"/>
      <w:szCs w:val="36"/>
    </w:rPr>
  </w:style>
  <w:style w:type="paragraph" w:styleId="4">
    <w:name w:val="heading 4"/>
    <w:aliases w:val="H4,h4,4heading,4,l4,H41,4heading1,41,l41,H42,4heading2,42,l42,H43,4heading3,43,l43,H44,4heading4,44,l44,H45,4heading5,45,l45,H46,4heading6,46,l46,H47,4heading7,47,l47,H48,4heading8,48,l48,H49,4heading9,49,l49,H411,4heading11,411,l411,א4"/>
    <w:basedOn w:val="a"/>
    <w:next w:val="a"/>
    <w:link w:val="40"/>
    <w:qFormat/>
    <w:rsid w:val="004B3262"/>
    <w:pPr>
      <w:keepNext/>
      <w:jc w:val="center"/>
      <w:outlineLvl w:val="3"/>
    </w:pPr>
    <w:rPr>
      <w:rFonts w:cs="David"/>
      <w:sz w:val="32"/>
      <w:szCs w:val="32"/>
    </w:rPr>
  </w:style>
  <w:style w:type="paragraph" w:styleId="5">
    <w:name w:val="heading 5"/>
    <w:aliases w:val="blue,כותרת 51,blue תו תו,blue תו,Heading 5 תו,ASAPHeading 5,h5,Hn5,H5,hed5,hed 5"/>
    <w:basedOn w:val="a"/>
    <w:next w:val="a"/>
    <w:link w:val="50"/>
    <w:qFormat/>
    <w:rsid w:val="004B3262"/>
    <w:pPr>
      <w:keepNext/>
      <w:outlineLvl w:val="4"/>
    </w:pPr>
    <w:rPr>
      <w:rFonts w:cs="David"/>
      <w:b/>
      <w:bCs/>
      <w:sz w:val="32"/>
      <w:szCs w:val="32"/>
    </w:rPr>
  </w:style>
  <w:style w:type="paragraph" w:styleId="6">
    <w:name w:val="heading 6"/>
    <w:basedOn w:val="a"/>
    <w:next w:val="a"/>
    <w:link w:val="60"/>
    <w:qFormat/>
    <w:rsid w:val="004B3262"/>
    <w:pPr>
      <w:keepNext/>
      <w:outlineLvl w:val="5"/>
    </w:pPr>
    <w:rPr>
      <w:b/>
      <w:bCs/>
      <w:sz w:val="36"/>
      <w:szCs w:val="36"/>
    </w:rPr>
  </w:style>
  <w:style w:type="paragraph" w:styleId="7">
    <w:name w:val="heading 7"/>
    <w:basedOn w:val="a"/>
    <w:next w:val="a"/>
    <w:link w:val="70"/>
    <w:qFormat/>
    <w:rsid w:val="004B3262"/>
    <w:pPr>
      <w:keepNext/>
      <w:outlineLvl w:val="6"/>
    </w:pPr>
    <w:rPr>
      <w:sz w:val="32"/>
      <w:szCs w:val="32"/>
    </w:rPr>
  </w:style>
  <w:style w:type="paragraph" w:styleId="8">
    <w:name w:val="heading 8"/>
    <w:basedOn w:val="a"/>
    <w:next w:val="a"/>
    <w:link w:val="80"/>
    <w:qFormat/>
    <w:rsid w:val="004B3262"/>
    <w:pPr>
      <w:keepNext/>
      <w:outlineLvl w:val="7"/>
    </w:pPr>
    <w:rPr>
      <w:rFonts w:cs="David"/>
      <w:sz w:val="28"/>
      <w:szCs w:val="28"/>
    </w:rPr>
  </w:style>
  <w:style w:type="paragraph" w:styleId="9">
    <w:name w:val="heading 9"/>
    <w:basedOn w:val="a"/>
    <w:next w:val="a"/>
    <w:link w:val="90"/>
    <w:qFormat/>
    <w:rsid w:val="004B3262"/>
    <w:pPr>
      <w:keepNext/>
      <w:ind w:firstLine="180"/>
      <w:outlineLvl w:val="8"/>
    </w:pPr>
    <w:rPr>
      <w:rFonts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4B3262"/>
    <w:rPr>
      <w:rFonts w:cs="David"/>
      <w:b/>
      <w:bCs/>
      <w:sz w:val="32"/>
      <w:szCs w:val="32"/>
    </w:rPr>
  </w:style>
  <w:style w:type="character" w:customStyle="1" w:styleId="20">
    <w:name w:val="כותרת 2 תו"/>
    <w:basedOn w:val="a0"/>
    <w:link w:val="2"/>
    <w:uiPriority w:val="99"/>
    <w:rsid w:val="004B3262"/>
    <w:rPr>
      <w:rFonts w:cs="David"/>
      <w:b/>
      <w:bCs/>
      <w:sz w:val="32"/>
      <w:szCs w:val="32"/>
    </w:rPr>
  </w:style>
  <w:style w:type="character" w:customStyle="1" w:styleId="30">
    <w:name w:val="כותרת 3 תו"/>
    <w:basedOn w:val="a0"/>
    <w:link w:val="3"/>
    <w:rsid w:val="004B3262"/>
    <w:rPr>
      <w:rFonts w:cs="David"/>
      <w:b/>
      <w:bCs/>
      <w:sz w:val="36"/>
      <w:szCs w:val="36"/>
    </w:rPr>
  </w:style>
  <w:style w:type="character" w:customStyle="1" w:styleId="40">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0"/>
    <w:link w:val="4"/>
    <w:uiPriority w:val="9"/>
    <w:rsid w:val="004B3262"/>
    <w:rPr>
      <w:rFonts w:cs="David"/>
      <w:sz w:val="32"/>
      <w:szCs w:val="32"/>
    </w:rPr>
  </w:style>
  <w:style w:type="character" w:customStyle="1" w:styleId="50">
    <w:name w:val="כותרת 5 תו"/>
    <w:aliases w:val="blue תו1,כותרת 51 תו,blue תו תו תו,blue תו תו1,Heading 5 תו תו,ASAPHeading 5 תו,h5 תו,Hn5 תו,H5 תו,hed5 תו,hed 5 תו"/>
    <w:basedOn w:val="a0"/>
    <w:link w:val="5"/>
    <w:rsid w:val="004B3262"/>
    <w:rPr>
      <w:rFonts w:cs="David"/>
      <w:b/>
      <w:bCs/>
      <w:sz w:val="32"/>
      <w:szCs w:val="32"/>
    </w:rPr>
  </w:style>
  <w:style w:type="character" w:customStyle="1" w:styleId="60">
    <w:name w:val="כותרת 6 תו"/>
    <w:basedOn w:val="a0"/>
    <w:link w:val="6"/>
    <w:rsid w:val="004B3262"/>
    <w:rPr>
      <w:b/>
      <w:bCs/>
      <w:sz w:val="36"/>
      <w:szCs w:val="36"/>
    </w:rPr>
  </w:style>
  <w:style w:type="character" w:customStyle="1" w:styleId="70">
    <w:name w:val="כותרת 7 תו"/>
    <w:basedOn w:val="a0"/>
    <w:link w:val="7"/>
    <w:rsid w:val="004B3262"/>
    <w:rPr>
      <w:sz w:val="32"/>
      <w:szCs w:val="32"/>
    </w:rPr>
  </w:style>
  <w:style w:type="character" w:customStyle="1" w:styleId="80">
    <w:name w:val="כותרת 8 תו"/>
    <w:basedOn w:val="a0"/>
    <w:link w:val="8"/>
    <w:rsid w:val="004B3262"/>
    <w:rPr>
      <w:rFonts w:cs="David"/>
      <w:sz w:val="28"/>
      <w:szCs w:val="28"/>
    </w:rPr>
  </w:style>
  <w:style w:type="character" w:customStyle="1" w:styleId="90">
    <w:name w:val="כותרת 9 תו"/>
    <w:basedOn w:val="a0"/>
    <w:link w:val="9"/>
    <w:rsid w:val="004B3262"/>
    <w:rPr>
      <w:rFonts w:cs="David"/>
      <w:b/>
      <w:bCs/>
      <w:sz w:val="36"/>
      <w:szCs w:val="36"/>
    </w:rPr>
  </w:style>
  <w:style w:type="paragraph" w:styleId="a3">
    <w:name w:val="List Paragraph"/>
    <w:basedOn w:val="a"/>
    <w:link w:val="a4"/>
    <w:uiPriority w:val="34"/>
    <w:qFormat/>
    <w:rsid w:val="004B3262"/>
    <w:pPr>
      <w:ind w:left="720"/>
    </w:pPr>
  </w:style>
  <w:style w:type="character" w:styleId="Hyperlink">
    <w:name w:val="Hyperlink"/>
    <w:uiPriority w:val="99"/>
    <w:unhideWhenUsed/>
    <w:rsid w:val="00236C7E"/>
    <w:rPr>
      <w:color w:val="0000FF"/>
      <w:u w:val="single"/>
    </w:rPr>
  </w:style>
  <w:style w:type="character" w:customStyle="1" w:styleId="a4">
    <w:name w:val="פיסקת רשימה תו"/>
    <w:link w:val="a3"/>
    <w:uiPriority w:val="34"/>
    <w:locked/>
    <w:rsid w:val="00236C7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shalev@archives.gov.il" TargetMode="External"/><Relationship Id="rId3" Type="http://schemas.microsoft.com/office/2007/relationships/stylesWithEffects" Target="stylesWithEffects.xml"/><Relationship Id="rId7" Type="http://schemas.openxmlformats.org/officeDocument/2006/relationships/hyperlink" Target="http://www.archives.gov.il/news/michraz-6-18/"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mr.gov.il/About/Pages/default.aspx"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archives.gov.il/news/michraz-6-18/" TargetMode="External"/><Relationship Id="rId4" Type="http://schemas.openxmlformats.org/officeDocument/2006/relationships/settings" Target="settings.xml"/><Relationship Id="rId9" Type="http://schemas.openxmlformats.org/officeDocument/2006/relationships/hyperlink" Target="https://www.mr.gov.il/About/Pages/default.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1150</Words>
  <Characters>5755</Characters>
  <Application>Microsoft Office Word</Application>
  <DocSecurity>0</DocSecurity>
  <Lines>47</Lines>
  <Paragraphs>13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6892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אילת משה</cp:lastModifiedBy>
  <cp:revision>2</cp:revision>
  <dcterms:created xsi:type="dcterms:W3CDTF">2018-03-22T10:25:00Z</dcterms:created>
  <dcterms:modified xsi:type="dcterms:W3CDTF">2018-03-22T10:25:00Z</dcterms:modified>
</cp:coreProperties>
</file>